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F9" w:rsidRPr="003A3535" w:rsidRDefault="00AC15F9" w:rsidP="00AC1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535">
        <w:rPr>
          <w:rFonts w:ascii="Times New Roman" w:hAnsi="Times New Roman"/>
          <w:b/>
          <w:sz w:val="28"/>
          <w:szCs w:val="28"/>
        </w:rPr>
        <w:t xml:space="preserve">ДЕПАРТАМЕНТ ОБРАЗОВАНИЯ </w:t>
      </w:r>
      <w:r>
        <w:rPr>
          <w:rFonts w:ascii="Times New Roman" w:hAnsi="Times New Roman"/>
          <w:b/>
          <w:sz w:val="28"/>
          <w:szCs w:val="28"/>
        </w:rPr>
        <w:t xml:space="preserve">И НАУКИ </w:t>
      </w:r>
      <w:r w:rsidRPr="003A3535">
        <w:rPr>
          <w:rFonts w:ascii="Times New Roman" w:hAnsi="Times New Roman"/>
          <w:b/>
          <w:sz w:val="28"/>
          <w:szCs w:val="28"/>
        </w:rPr>
        <w:t>ГОРОДА МОСКВЫ</w:t>
      </w:r>
    </w:p>
    <w:p w:rsidR="00AC15F9" w:rsidRPr="003A3535" w:rsidRDefault="00AC15F9" w:rsidP="00AC1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535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города Москвы «Школа № 1002»</w:t>
      </w:r>
    </w:p>
    <w:p w:rsidR="00AC15F9" w:rsidRPr="00C52883" w:rsidRDefault="00AC15F9" w:rsidP="00AC15F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40D" w:rsidRPr="00AC15F9" w:rsidRDefault="00B2240D" w:rsidP="00B2240D">
      <w:pPr>
        <w:jc w:val="center"/>
        <w:rPr>
          <w:rFonts w:ascii="Times New Roman" w:hAnsi="Times New Roman" w:cs="Times New Roman"/>
          <w:sz w:val="40"/>
        </w:rPr>
      </w:pPr>
    </w:p>
    <w:p w:rsidR="00B2240D" w:rsidRDefault="00B2240D" w:rsidP="00B2240D">
      <w:pPr>
        <w:jc w:val="center"/>
        <w:rPr>
          <w:rFonts w:ascii="Times New Roman" w:hAnsi="Times New Roman" w:cs="Times New Roman"/>
          <w:sz w:val="40"/>
        </w:rPr>
      </w:pPr>
    </w:p>
    <w:p w:rsidR="00B2240D" w:rsidRDefault="00B2240D" w:rsidP="00B2240D">
      <w:pPr>
        <w:jc w:val="center"/>
        <w:rPr>
          <w:rFonts w:ascii="Times New Roman" w:hAnsi="Times New Roman" w:cs="Times New Roman"/>
          <w:sz w:val="40"/>
          <w:lang w:val="en-US"/>
        </w:rPr>
      </w:pPr>
    </w:p>
    <w:p w:rsidR="00AC15F9" w:rsidRPr="00A44657" w:rsidRDefault="004E590D" w:rsidP="00B22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657">
        <w:rPr>
          <w:rFonts w:ascii="Times New Roman" w:hAnsi="Times New Roman" w:cs="Times New Roman"/>
          <w:b/>
          <w:sz w:val="32"/>
          <w:szCs w:val="32"/>
        </w:rPr>
        <w:t>ПЕДАГОГИЧЕСКАЯ ПРАКТИКА</w:t>
      </w:r>
    </w:p>
    <w:p w:rsidR="00A44657" w:rsidRDefault="004E590D" w:rsidP="004E59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44657">
        <w:rPr>
          <w:rFonts w:ascii="Times New Roman" w:hAnsi="Times New Roman" w:cs="Times New Roman"/>
          <w:sz w:val="32"/>
          <w:szCs w:val="32"/>
        </w:rPr>
        <w:t xml:space="preserve">« </w:t>
      </w:r>
      <w:r w:rsidR="00AC15F9" w:rsidRPr="00A44657">
        <w:rPr>
          <w:rFonts w:ascii="Times New Roman" w:hAnsi="Times New Roman" w:cs="Times New Roman"/>
          <w:sz w:val="32"/>
          <w:szCs w:val="32"/>
        </w:rPr>
        <w:t xml:space="preserve">КЕЙС-КУРС ПО ФОРМИРОВАНИЮ ФУНКЦИОНАЛЬНОЙ ГРАМОТНОСТИ У </w:t>
      </w:r>
      <w:proofErr w:type="gramStart"/>
      <w:r w:rsidR="00AC15F9" w:rsidRPr="00A4465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</w:p>
    <w:p w:rsidR="004E590D" w:rsidRPr="00A44657" w:rsidRDefault="00AC15F9" w:rsidP="004E59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4465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44657">
        <w:rPr>
          <w:rFonts w:ascii="Times New Roman" w:hAnsi="Times New Roman" w:cs="Times New Roman"/>
          <w:sz w:val="32"/>
          <w:szCs w:val="32"/>
        </w:rPr>
        <w:t>МЕДИЦИНСКОГО КЛАССА</w:t>
      </w:r>
      <w:r w:rsidR="004E590D" w:rsidRPr="00A44657">
        <w:rPr>
          <w:rFonts w:ascii="Times New Roman" w:hAnsi="Times New Roman" w:cs="Times New Roman"/>
          <w:sz w:val="32"/>
          <w:szCs w:val="32"/>
        </w:rPr>
        <w:t xml:space="preserve"> »</w:t>
      </w:r>
      <w:r w:rsidR="004E590D" w:rsidRPr="00A44657">
        <w:rPr>
          <w:rFonts w:ascii="Times New Roman" w:hAnsi="Times New Roman" w:cs="Times New Roman"/>
          <w:sz w:val="32"/>
          <w:szCs w:val="32"/>
        </w:rPr>
        <w:br/>
        <w:t xml:space="preserve">(представлен в форме программы по внеурочной деятельности </w:t>
      </w:r>
      <w:proofErr w:type="gramEnd"/>
    </w:p>
    <w:p w:rsidR="00AC15F9" w:rsidRPr="00A44657" w:rsidRDefault="004E590D" w:rsidP="004E59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44657">
        <w:rPr>
          <w:rFonts w:ascii="Times New Roman" w:hAnsi="Times New Roman" w:cs="Times New Roman"/>
          <w:sz w:val="32"/>
          <w:szCs w:val="32"/>
        </w:rPr>
        <w:t>«Азбука будущего врача»</w:t>
      </w:r>
      <w:r w:rsidR="009846B3">
        <w:rPr>
          <w:rFonts w:ascii="Times New Roman" w:hAnsi="Times New Roman" w:cs="Times New Roman"/>
          <w:sz w:val="32"/>
          <w:szCs w:val="32"/>
        </w:rPr>
        <w:t>)</w:t>
      </w:r>
      <w:r w:rsidRPr="00A44657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</w:p>
    <w:p w:rsidR="00AC15F9" w:rsidRPr="00A44657" w:rsidRDefault="00AC15F9" w:rsidP="004E59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C15F9" w:rsidRPr="00AC15F9" w:rsidRDefault="00AC15F9" w:rsidP="004E590D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AC15F9" w:rsidRPr="00AC15F9" w:rsidRDefault="00AC15F9" w:rsidP="00B2240D">
      <w:pPr>
        <w:jc w:val="center"/>
        <w:rPr>
          <w:rFonts w:ascii="Times New Roman" w:hAnsi="Times New Roman" w:cs="Times New Roman"/>
          <w:sz w:val="40"/>
        </w:rPr>
      </w:pPr>
    </w:p>
    <w:p w:rsidR="004E590D" w:rsidRPr="00B3689C" w:rsidRDefault="004E590D" w:rsidP="004E59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40"/>
        </w:rPr>
        <w:tab/>
      </w:r>
      <w:r w:rsidRPr="00C52883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B3689C">
        <w:rPr>
          <w:rFonts w:ascii="Times New Roman" w:hAnsi="Times New Roman" w:cs="Times New Roman"/>
          <w:b/>
          <w:bCs/>
          <w:sz w:val="28"/>
          <w:szCs w:val="28"/>
        </w:rPr>
        <w:t>Выполнила:</w:t>
      </w:r>
    </w:p>
    <w:p w:rsidR="004E590D" w:rsidRPr="004E590D" w:rsidRDefault="004E590D" w:rsidP="004E590D">
      <w:pPr>
        <w:spacing w:after="0" w:line="360" w:lineRule="auto"/>
        <w:jc w:val="both"/>
        <w:rPr>
          <w:rFonts w:ascii="Times New Roman" w:hAnsi="Times New Roman" w:cs="Times New Roman"/>
          <w:bCs/>
          <w:sz w:val="36"/>
          <w:szCs w:val="28"/>
        </w:rPr>
      </w:pPr>
      <w:r w:rsidRPr="00C5288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90D">
        <w:rPr>
          <w:rFonts w:ascii="Times New Roman" w:hAnsi="Times New Roman" w:cs="Times New Roman"/>
          <w:sz w:val="28"/>
        </w:rPr>
        <w:t>куратор медицинского класса в ГБОУ Школа № 1002</w:t>
      </w:r>
    </w:p>
    <w:p w:rsidR="004E590D" w:rsidRPr="00C52883" w:rsidRDefault="004E590D" w:rsidP="004E59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88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8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Белогорцева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Елена Владимировна</w:t>
      </w:r>
    </w:p>
    <w:p w:rsidR="004E590D" w:rsidRPr="00AC15F9" w:rsidRDefault="004E590D" w:rsidP="004E590D">
      <w:pPr>
        <w:tabs>
          <w:tab w:val="left" w:pos="5800"/>
        </w:tabs>
        <w:rPr>
          <w:rFonts w:ascii="Times New Roman" w:hAnsi="Times New Roman" w:cs="Times New Roman"/>
          <w:sz w:val="40"/>
        </w:rPr>
      </w:pPr>
    </w:p>
    <w:p w:rsidR="00AC15F9" w:rsidRPr="00AC15F9" w:rsidRDefault="00AC15F9" w:rsidP="00B2240D">
      <w:pPr>
        <w:jc w:val="center"/>
        <w:rPr>
          <w:rFonts w:ascii="Times New Roman" w:hAnsi="Times New Roman" w:cs="Times New Roman"/>
          <w:sz w:val="40"/>
        </w:rPr>
      </w:pPr>
    </w:p>
    <w:p w:rsidR="00AC15F9" w:rsidRPr="00AC15F9" w:rsidRDefault="00AC15F9" w:rsidP="00B2240D">
      <w:pPr>
        <w:jc w:val="center"/>
        <w:rPr>
          <w:rFonts w:ascii="Times New Roman" w:hAnsi="Times New Roman" w:cs="Times New Roman"/>
          <w:sz w:val="40"/>
        </w:rPr>
      </w:pPr>
    </w:p>
    <w:p w:rsidR="00AC15F9" w:rsidRPr="00AC15F9" w:rsidRDefault="00AC15F9" w:rsidP="00B2240D">
      <w:pPr>
        <w:jc w:val="center"/>
        <w:rPr>
          <w:rFonts w:ascii="Times New Roman" w:hAnsi="Times New Roman" w:cs="Times New Roman"/>
          <w:sz w:val="40"/>
        </w:rPr>
      </w:pPr>
    </w:p>
    <w:p w:rsidR="00AC15F9" w:rsidRPr="00AC15F9" w:rsidRDefault="00AC15F9" w:rsidP="00B2240D">
      <w:pPr>
        <w:jc w:val="center"/>
        <w:rPr>
          <w:rFonts w:ascii="Times New Roman" w:hAnsi="Times New Roman" w:cs="Times New Roman"/>
          <w:sz w:val="40"/>
        </w:rPr>
      </w:pPr>
    </w:p>
    <w:p w:rsidR="00AC15F9" w:rsidRPr="00AC15F9" w:rsidRDefault="00AC15F9" w:rsidP="00B2240D">
      <w:pPr>
        <w:jc w:val="center"/>
        <w:rPr>
          <w:rFonts w:ascii="Times New Roman" w:hAnsi="Times New Roman" w:cs="Times New Roman"/>
          <w:sz w:val="40"/>
        </w:rPr>
      </w:pPr>
    </w:p>
    <w:p w:rsidR="00AC15F9" w:rsidRPr="009846B3" w:rsidRDefault="004E590D" w:rsidP="00B2240D">
      <w:pPr>
        <w:jc w:val="center"/>
        <w:rPr>
          <w:rFonts w:ascii="Times New Roman" w:hAnsi="Times New Roman" w:cs="Times New Roman"/>
          <w:sz w:val="32"/>
        </w:rPr>
      </w:pPr>
      <w:r w:rsidRPr="009846B3">
        <w:rPr>
          <w:rFonts w:ascii="Times New Roman" w:hAnsi="Times New Roman" w:cs="Times New Roman"/>
          <w:sz w:val="32"/>
        </w:rPr>
        <w:t>г. Москва, 2023 г.</w:t>
      </w:r>
    </w:p>
    <w:p w:rsidR="00A44657" w:rsidRDefault="004E590D" w:rsidP="004E5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4657">
        <w:rPr>
          <w:rFonts w:ascii="Times New Roman" w:hAnsi="Times New Roman" w:cs="Times New Roman"/>
          <w:sz w:val="28"/>
          <w:szCs w:val="24"/>
        </w:rPr>
        <w:lastRenderedPageBreak/>
        <w:t>Педагогическая практика представлена</w:t>
      </w:r>
      <w:r w:rsidRPr="00A4465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44657">
        <w:rPr>
          <w:rFonts w:ascii="Times New Roman" w:hAnsi="Times New Roman" w:cs="Times New Roman"/>
          <w:sz w:val="28"/>
          <w:szCs w:val="24"/>
        </w:rPr>
        <w:t>кейс-курсом</w:t>
      </w:r>
      <w:proofErr w:type="spellEnd"/>
      <w:r w:rsidRPr="00A44657">
        <w:rPr>
          <w:rFonts w:ascii="Times New Roman" w:hAnsi="Times New Roman" w:cs="Times New Roman"/>
          <w:sz w:val="28"/>
          <w:szCs w:val="24"/>
        </w:rPr>
        <w:t xml:space="preserve"> по формированию функциональной грамотности у обучающихся медицинского класса</w:t>
      </w:r>
      <w:proofErr w:type="gramStart"/>
      <w:r w:rsidRPr="00A4465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A44657">
        <w:rPr>
          <w:rFonts w:ascii="Times New Roman" w:hAnsi="Times New Roman" w:cs="Times New Roman"/>
          <w:sz w:val="28"/>
          <w:szCs w:val="24"/>
        </w:rPr>
        <w:t xml:space="preserve">  В основе  </w:t>
      </w:r>
      <w:proofErr w:type="spellStart"/>
      <w:proofErr w:type="gramStart"/>
      <w:r w:rsidRPr="00A44657">
        <w:rPr>
          <w:rFonts w:ascii="Times New Roman" w:hAnsi="Times New Roman" w:cs="Times New Roman"/>
          <w:sz w:val="28"/>
          <w:szCs w:val="24"/>
        </w:rPr>
        <w:t>кейс-курса</w:t>
      </w:r>
      <w:proofErr w:type="spellEnd"/>
      <w:proofErr w:type="gramEnd"/>
      <w:r w:rsidRPr="00A44657">
        <w:rPr>
          <w:rFonts w:ascii="Times New Roman" w:hAnsi="Times New Roman" w:cs="Times New Roman"/>
          <w:sz w:val="28"/>
          <w:szCs w:val="24"/>
        </w:rPr>
        <w:t xml:space="preserve"> лежит программ</w:t>
      </w:r>
      <w:r w:rsidR="00A44657">
        <w:rPr>
          <w:rFonts w:ascii="Times New Roman" w:hAnsi="Times New Roman" w:cs="Times New Roman"/>
          <w:sz w:val="28"/>
          <w:szCs w:val="24"/>
        </w:rPr>
        <w:t>а</w:t>
      </w:r>
      <w:r w:rsidRPr="00A44657">
        <w:rPr>
          <w:rFonts w:ascii="Times New Roman" w:hAnsi="Times New Roman" w:cs="Times New Roman"/>
          <w:sz w:val="28"/>
          <w:szCs w:val="24"/>
        </w:rPr>
        <w:t xml:space="preserve"> по внеурочной деятельности</w:t>
      </w:r>
      <w:r w:rsidR="00A44657">
        <w:rPr>
          <w:rFonts w:ascii="Times New Roman" w:hAnsi="Times New Roman" w:cs="Times New Roman"/>
          <w:sz w:val="28"/>
          <w:szCs w:val="24"/>
        </w:rPr>
        <w:t>:</w:t>
      </w:r>
      <w:r w:rsidRPr="00A4465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44657">
        <w:rPr>
          <w:rFonts w:ascii="Times New Roman" w:hAnsi="Times New Roman" w:cs="Times New Roman"/>
          <w:sz w:val="28"/>
          <w:szCs w:val="24"/>
        </w:rPr>
        <w:t>«Азбука будущего врача»</w:t>
      </w:r>
      <w:r w:rsidRPr="00A44657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A44657">
        <w:rPr>
          <w:rFonts w:ascii="Times New Roman" w:hAnsi="Times New Roman" w:cs="Times New Roman"/>
          <w:sz w:val="28"/>
          <w:szCs w:val="24"/>
        </w:rPr>
        <w:t xml:space="preserve">Программа </w:t>
      </w:r>
      <w:r w:rsidR="00B96BEB" w:rsidRPr="00A44657">
        <w:rPr>
          <w:rFonts w:ascii="Times New Roman" w:hAnsi="Times New Roman" w:cs="Times New Roman"/>
          <w:sz w:val="28"/>
          <w:szCs w:val="24"/>
        </w:rPr>
        <w:t xml:space="preserve">по внеурочной деятельности </w:t>
      </w:r>
      <w:r w:rsidR="00B96BEB">
        <w:rPr>
          <w:rFonts w:ascii="Times New Roman" w:hAnsi="Times New Roman" w:cs="Times New Roman"/>
          <w:sz w:val="28"/>
          <w:szCs w:val="24"/>
        </w:rPr>
        <w:t xml:space="preserve"> </w:t>
      </w:r>
      <w:r w:rsidRPr="00A44657">
        <w:rPr>
          <w:rFonts w:ascii="Times New Roman" w:hAnsi="Times New Roman" w:cs="Times New Roman"/>
          <w:sz w:val="28"/>
          <w:szCs w:val="24"/>
        </w:rPr>
        <w:t>являетс</w:t>
      </w:r>
      <w:r w:rsidR="009846B3">
        <w:rPr>
          <w:rFonts w:ascii="Times New Roman" w:hAnsi="Times New Roman" w:cs="Times New Roman"/>
          <w:sz w:val="28"/>
          <w:szCs w:val="24"/>
        </w:rPr>
        <w:t xml:space="preserve">я инструментом для формирования </w:t>
      </w:r>
      <w:r w:rsidRPr="00A44657">
        <w:rPr>
          <w:rFonts w:ascii="Times New Roman" w:hAnsi="Times New Roman" w:cs="Times New Roman"/>
          <w:sz w:val="28"/>
          <w:szCs w:val="24"/>
        </w:rPr>
        <w:t xml:space="preserve">функциональной грамотности у </w:t>
      </w:r>
      <w:proofErr w:type="gramStart"/>
      <w:r w:rsidRPr="00A44657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A44657">
        <w:rPr>
          <w:rFonts w:ascii="Times New Roman" w:hAnsi="Times New Roman" w:cs="Times New Roman"/>
          <w:sz w:val="28"/>
          <w:szCs w:val="24"/>
        </w:rPr>
        <w:t xml:space="preserve"> медицинского класса. Основной целью </w:t>
      </w:r>
      <w:r w:rsidR="00A44657" w:rsidRPr="00A44657">
        <w:rPr>
          <w:rFonts w:ascii="Times New Roman" w:hAnsi="Times New Roman" w:cs="Times New Roman"/>
          <w:sz w:val="28"/>
          <w:szCs w:val="24"/>
        </w:rPr>
        <w:t>кейс</w:t>
      </w:r>
      <w:r w:rsidR="00A44657">
        <w:rPr>
          <w:rFonts w:ascii="Times New Roman" w:hAnsi="Times New Roman" w:cs="Times New Roman"/>
          <w:sz w:val="28"/>
          <w:szCs w:val="24"/>
        </w:rPr>
        <w:t xml:space="preserve"> </w:t>
      </w:r>
      <w:r w:rsidR="00A44657" w:rsidRPr="00A44657">
        <w:rPr>
          <w:rFonts w:ascii="Times New Roman" w:hAnsi="Times New Roman" w:cs="Times New Roman"/>
          <w:sz w:val="28"/>
          <w:szCs w:val="24"/>
        </w:rPr>
        <w:t>-</w:t>
      </w:r>
      <w:r w:rsidR="00A44657">
        <w:rPr>
          <w:rFonts w:ascii="Times New Roman" w:hAnsi="Times New Roman" w:cs="Times New Roman"/>
          <w:sz w:val="28"/>
          <w:szCs w:val="24"/>
        </w:rPr>
        <w:t xml:space="preserve"> </w:t>
      </w:r>
      <w:r w:rsidRPr="00A44657">
        <w:rPr>
          <w:rFonts w:ascii="Times New Roman" w:hAnsi="Times New Roman" w:cs="Times New Roman"/>
          <w:sz w:val="28"/>
          <w:szCs w:val="24"/>
        </w:rPr>
        <w:t>курса является развитие функциональной грамотности через знакомство школьников с основами медицины в режиме интерактивного обучения на базе классического системного подхода к изучению организма человека. В процессе достижения этой цели решаются задачи освоения базовых знаний в анатомии, физиологии и патологии и приобретаются умения в сфере медицинских ман</w:t>
      </w:r>
      <w:r w:rsidR="00A44657">
        <w:rPr>
          <w:rFonts w:ascii="Times New Roman" w:hAnsi="Times New Roman" w:cs="Times New Roman"/>
          <w:sz w:val="28"/>
          <w:szCs w:val="24"/>
        </w:rPr>
        <w:t>ипуляций (на фантомах). </w:t>
      </w:r>
    </w:p>
    <w:p w:rsidR="004E590D" w:rsidRDefault="004E590D" w:rsidP="004E5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4657">
        <w:rPr>
          <w:rFonts w:ascii="Times New Roman" w:hAnsi="Times New Roman" w:cs="Times New Roman"/>
          <w:sz w:val="28"/>
          <w:szCs w:val="24"/>
        </w:rPr>
        <w:t xml:space="preserve">Во время изучения </w:t>
      </w:r>
      <w:proofErr w:type="spellStart"/>
      <w:proofErr w:type="gramStart"/>
      <w:r w:rsidRPr="00A44657">
        <w:rPr>
          <w:rFonts w:ascii="Times New Roman" w:hAnsi="Times New Roman" w:cs="Times New Roman"/>
          <w:sz w:val="28"/>
          <w:szCs w:val="24"/>
        </w:rPr>
        <w:t>кейс-курса</w:t>
      </w:r>
      <w:proofErr w:type="spellEnd"/>
      <w:proofErr w:type="gramEnd"/>
      <w:r w:rsidRPr="00A44657">
        <w:rPr>
          <w:rFonts w:ascii="Times New Roman" w:hAnsi="Times New Roman" w:cs="Times New Roman"/>
          <w:sz w:val="28"/>
          <w:szCs w:val="24"/>
        </w:rPr>
        <w:t>  у у</w:t>
      </w:r>
      <w:r w:rsidR="00A44657">
        <w:rPr>
          <w:rFonts w:ascii="Times New Roman" w:hAnsi="Times New Roman" w:cs="Times New Roman"/>
          <w:sz w:val="28"/>
          <w:szCs w:val="24"/>
        </w:rPr>
        <w:t>чащихся развивается  способность</w:t>
      </w:r>
      <w:r w:rsidRPr="00A44657">
        <w:rPr>
          <w:rFonts w:ascii="Times New Roman" w:hAnsi="Times New Roman" w:cs="Times New Roman"/>
          <w:sz w:val="28"/>
          <w:szCs w:val="24"/>
        </w:rPr>
        <w:t xml:space="preserve"> к познанию, творческому использованию полученных знаний в любой учебной и жизненной ситуации, готовности к саморазвитию и самоуправлению. </w:t>
      </w:r>
    </w:p>
    <w:p w:rsidR="00A44657" w:rsidRDefault="00A44657" w:rsidP="004E5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44657" w:rsidRPr="00A44657" w:rsidRDefault="00A44657" w:rsidP="00A44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4657">
        <w:rPr>
          <w:rFonts w:ascii="Times New Roman" w:hAnsi="Times New Roman" w:cs="Times New Roman"/>
          <w:b/>
          <w:sz w:val="28"/>
          <w:szCs w:val="24"/>
        </w:rPr>
        <w:t>Описание педагогической практики</w:t>
      </w:r>
    </w:p>
    <w:p w:rsidR="00A44657" w:rsidRPr="00A44657" w:rsidRDefault="00A44657" w:rsidP="004E5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802"/>
        <w:gridCol w:w="6769"/>
      </w:tblGrid>
      <w:tr w:rsidR="004E590D" w:rsidRPr="00B96BEB" w:rsidTr="000C22B1">
        <w:trPr>
          <w:trHeight w:val="56"/>
        </w:trPr>
        <w:tc>
          <w:tcPr>
            <w:tcW w:w="2802" w:type="dxa"/>
          </w:tcPr>
          <w:p w:rsidR="004E590D" w:rsidRPr="00B96BEB" w:rsidRDefault="004E590D" w:rsidP="004E59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B96BEB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Цели и задачи курса</w:t>
            </w:r>
          </w:p>
        </w:tc>
        <w:tc>
          <w:tcPr>
            <w:tcW w:w="6769" w:type="dxa"/>
          </w:tcPr>
          <w:p w:rsidR="00A44657" w:rsidRPr="00B96BEB" w:rsidRDefault="00A44657" w:rsidP="00A44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4E590D" w:rsidRPr="00B9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</w:t>
            </w:r>
            <w:r w:rsidRPr="00B9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уровня </w:t>
            </w:r>
            <w:r w:rsidR="004E590D" w:rsidRPr="00B9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функциональной грамотности</w:t>
            </w:r>
            <w:r w:rsidRPr="00B9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учащихся медицинских классов</w:t>
            </w:r>
          </w:p>
          <w:p w:rsidR="00A44657" w:rsidRPr="00B96BEB" w:rsidRDefault="00A44657" w:rsidP="00A44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A44657" w:rsidRPr="00B96BEB" w:rsidRDefault="00A44657" w:rsidP="00A44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</w:t>
            </w:r>
            <w:r w:rsidR="00984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9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 уровня </w:t>
            </w:r>
            <w:r w:rsidRPr="00B9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функциональной грамотности</w:t>
            </w:r>
            <w:r w:rsidRPr="00B9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="004E590D" w:rsidRPr="00B9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</w:t>
            </w:r>
            <w:proofErr w:type="spellStart"/>
            <w:proofErr w:type="gramStart"/>
            <w:r w:rsidR="004E590D" w:rsidRPr="00B9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естественно-научную</w:t>
            </w:r>
            <w:proofErr w:type="spellEnd"/>
            <w:proofErr w:type="gramEnd"/>
            <w:r w:rsidR="004E590D" w:rsidRPr="00B9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грамотность</w:t>
            </w:r>
          </w:p>
          <w:p w:rsidR="00A44657" w:rsidRPr="00B96BEB" w:rsidRDefault="00A44657" w:rsidP="00A44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</w:t>
            </w:r>
            <w:r w:rsidR="004E590D" w:rsidRPr="00B9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накомство школьников с основами медицины в режиме интерактивного обучения на базе классического системного подхода к изучению организма человека. </w:t>
            </w:r>
          </w:p>
          <w:p w:rsidR="004E590D" w:rsidRPr="00B96BEB" w:rsidRDefault="00A44657" w:rsidP="00A44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</w:t>
            </w:r>
            <w:r w:rsidR="004E590D" w:rsidRPr="00B9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своения базовых знаний в анатомии, физиологии и патологии и приобретаются умения в сфере медицинских манипуляций (на фантомах).</w:t>
            </w:r>
          </w:p>
        </w:tc>
      </w:tr>
      <w:tr w:rsidR="004E590D" w:rsidRPr="00B96BEB" w:rsidTr="000C22B1">
        <w:trPr>
          <w:trHeight w:val="2800"/>
        </w:trPr>
        <w:tc>
          <w:tcPr>
            <w:tcW w:w="2802" w:type="dxa"/>
          </w:tcPr>
          <w:p w:rsidR="004E590D" w:rsidRPr="00B96BEB" w:rsidRDefault="004E590D" w:rsidP="000C22B1">
            <w:pPr>
              <w:pStyle w:val="a6"/>
              <w:spacing w:after="0" w:line="256" w:lineRule="auto"/>
              <w:jc w:val="both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B96BEB">
              <w:rPr>
                <w:rFonts w:eastAsia="Calibri"/>
                <w:b/>
                <w:bCs/>
                <w:kern w:val="24"/>
                <w:sz w:val="28"/>
                <w:szCs w:val="28"/>
              </w:rPr>
              <w:t xml:space="preserve">Этапы реализации </w:t>
            </w:r>
            <w:r w:rsidRPr="00B96BEB">
              <w:rPr>
                <w:bCs/>
                <w:i/>
                <w:kern w:val="24"/>
                <w:sz w:val="28"/>
                <w:szCs w:val="28"/>
              </w:rPr>
              <w:t>«Азбука будущего врача»</w:t>
            </w:r>
            <w:r w:rsidRPr="00B96BEB">
              <w:rPr>
                <w:rFonts w:eastAsia="Calibri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4E590D" w:rsidRPr="00B96BEB" w:rsidRDefault="004E590D" w:rsidP="000C22B1">
            <w:pPr>
              <w:pStyle w:val="a6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B96BEB">
              <w:rPr>
                <w:sz w:val="28"/>
                <w:szCs w:val="28"/>
              </w:rPr>
              <w:t xml:space="preserve"> В 10-11 классе (внеурочная деятельность);  34 ч. (1 час); профильный курс.</w:t>
            </w:r>
            <w:r w:rsidR="00A44657" w:rsidRPr="00B96BEB">
              <w:rPr>
                <w:sz w:val="28"/>
                <w:szCs w:val="28"/>
              </w:rPr>
              <w:t xml:space="preserve"> </w:t>
            </w:r>
            <w:r w:rsidRPr="00B96BEB">
              <w:rPr>
                <w:sz w:val="28"/>
                <w:szCs w:val="28"/>
              </w:rPr>
              <w:t>П</w:t>
            </w:r>
            <w:r w:rsidRPr="00B96BEB">
              <w:rPr>
                <w:rFonts w:eastAsia="Calibri"/>
                <w:kern w:val="24"/>
                <w:sz w:val="28"/>
                <w:szCs w:val="28"/>
              </w:rPr>
              <w:t xml:space="preserve">рограмма учебного курса является инструментом для формирования функциональной грамотности у </w:t>
            </w:r>
            <w:proofErr w:type="gramStart"/>
            <w:r w:rsidRPr="00B96BEB">
              <w:rPr>
                <w:rFonts w:eastAsia="Calibri"/>
                <w:kern w:val="24"/>
                <w:sz w:val="28"/>
                <w:szCs w:val="28"/>
              </w:rPr>
              <w:t>обучающихся</w:t>
            </w:r>
            <w:proofErr w:type="gramEnd"/>
            <w:r w:rsidRPr="00B96BEB">
              <w:rPr>
                <w:rFonts w:eastAsia="Calibri"/>
                <w:kern w:val="24"/>
                <w:sz w:val="28"/>
                <w:szCs w:val="28"/>
              </w:rPr>
              <w:t xml:space="preserve"> медицинского класса.  </w:t>
            </w:r>
            <w:r w:rsidRPr="00B96BEB">
              <w:rPr>
                <w:sz w:val="28"/>
                <w:szCs w:val="28"/>
              </w:rPr>
              <w:t xml:space="preserve">В обеспечении развития у учащихся способностей к познанию, творческому использованию полученных знаний в любой учебной и жизненной ситуации, готовности к саморазвитию и самоуправлению. </w:t>
            </w:r>
            <w:r w:rsidRPr="00B96BEB">
              <w:rPr>
                <w:rFonts w:eastAsia="Calibri"/>
                <w:kern w:val="24"/>
                <w:sz w:val="28"/>
                <w:szCs w:val="28"/>
              </w:rPr>
              <w:t xml:space="preserve">Курс проводится в рамках реализации воспитательной программы общеобразовательного класса. </w:t>
            </w:r>
          </w:p>
        </w:tc>
      </w:tr>
      <w:tr w:rsidR="004E590D" w:rsidRPr="00B96BEB" w:rsidTr="000C22B1">
        <w:trPr>
          <w:trHeight w:val="500"/>
        </w:trPr>
        <w:tc>
          <w:tcPr>
            <w:tcW w:w="2802" w:type="dxa"/>
          </w:tcPr>
          <w:p w:rsidR="004E590D" w:rsidRPr="00B96BEB" w:rsidRDefault="004E590D" w:rsidP="000C22B1">
            <w:pPr>
              <w:pStyle w:val="a6"/>
              <w:spacing w:after="0" w:line="256" w:lineRule="auto"/>
              <w:jc w:val="both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B96BEB">
              <w:rPr>
                <w:rFonts w:eastAsia="Calibri"/>
                <w:b/>
                <w:bCs/>
                <w:kern w:val="24"/>
                <w:sz w:val="28"/>
                <w:szCs w:val="28"/>
              </w:rPr>
              <w:t xml:space="preserve">Методы реализации практики </w:t>
            </w:r>
          </w:p>
        </w:tc>
        <w:tc>
          <w:tcPr>
            <w:tcW w:w="6769" w:type="dxa"/>
          </w:tcPr>
          <w:p w:rsidR="004E590D" w:rsidRPr="00B96BEB" w:rsidRDefault="004E590D" w:rsidP="000C22B1">
            <w:pPr>
              <w:pStyle w:val="a6"/>
              <w:spacing w:after="0" w:line="256" w:lineRule="auto"/>
              <w:jc w:val="both"/>
              <w:rPr>
                <w:rFonts w:eastAsia="Calibri"/>
                <w:kern w:val="24"/>
                <w:sz w:val="28"/>
                <w:szCs w:val="28"/>
              </w:rPr>
            </w:pPr>
            <w:r w:rsidRPr="00B96BEB">
              <w:rPr>
                <w:rFonts w:eastAsia="Calibri"/>
                <w:kern w:val="24"/>
                <w:sz w:val="28"/>
                <w:szCs w:val="28"/>
              </w:rPr>
              <w:t xml:space="preserve">методы развития </w:t>
            </w:r>
            <w:proofErr w:type="spellStart"/>
            <w:r w:rsidRPr="00B96BEB">
              <w:rPr>
                <w:rFonts w:eastAsia="Calibri"/>
                <w:kern w:val="24"/>
                <w:sz w:val="28"/>
                <w:szCs w:val="28"/>
              </w:rPr>
              <w:t>креативности</w:t>
            </w:r>
            <w:proofErr w:type="spellEnd"/>
            <w:r w:rsidRPr="00B96BEB">
              <w:rPr>
                <w:rFonts w:eastAsia="Calibri"/>
                <w:kern w:val="24"/>
                <w:sz w:val="28"/>
                <w:szCs w:val="28"/>
              </w:rPr>
              <w:t xml:space="preserve"> учащихся; словесные, наглядные и практические методы. </w:t>
            </w:r>
          </w:p>
        </w:tc>
      </w:tr>
      <w:tr w:rsidR="004E590D" w:rsidRPr="00B96BEB" w:rsidTr="000C22B1">
        <w:trPr>
          <w:trHeight w:val="410"/>
        </w:trPr>
        <w:tc>
          <w:tcPr>
            <w:tcW w:w="2802" w:type="dxa"/>
          </w:tcPr>
          <w:p w:rsidR="004E590D" w:rsidRPr="00B96BEB" w:rsidRDefault="004E590D" w:rsidP="000C22B1">
            <w:pPr>
              <w:pStyle w:val="a6"/>
              <w:spacing w:after="0" w:line="256" w:lineRule="auto"/>
              <w:jc w:val="both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B96BEB">
              <w:rPr>
                <w:rFonts w:eastAsia="Calibri"/>
                <w:b/>
                <w:bCs/>
                <w:kern w:val="24"/>
                <w:sz w:val="28"/>
                <w:szCs w:val="28"/>
              </w:rPr>
              <w:lastRenderedPageBreak/>
              <w:t>Описание оборудования</w:t>
            </w:r>
          </w:p>
        </w:tc>
        <w:tc>
          <w:tcPr>
            <w:tcW w:w="6769" w:type="dxa"/>
          </w:tcPr>
          <w:p w:rsidR="004E590D" w:rsidRPr="00B96BEB" w:rsidRDefault="004E590D" w:rsidP="000C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EB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4E590D" w:rsidRPr="00B96BEB" w:rsidTr="000C22B1">
        <w:trPr>
          <w:trHeight w:val="180"/>
        </w:trPr>
        <w:tc>
          <w:tcPr>
            <w:tcW w:w="2802" w:type="dxa"/>
          </w:tcPr>
          <w:p w:rsidR="004E590D" w:rsidRPr="00B96BEB" w:rsidRDefault="004E590D" w:rsidP="000C22B1">
            <w:pPr>
              <w:pStyle w:val="a6"/>
              <w:spacing w:after="0" w:line="256" w:lineRule="auto"/>
              <w:jc w:val="both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B96BEB">
              <w:rPr>
                <w:rFonts w:eastAsia="Calibri"/>
                <w:b/>
                <w:bCs/>
                <w:kern w:val="24"/>
                <w:sz w:val="28"/>
                <w:szCs w:val="28"/>
              </w:rPr>
              <w:t xml:space="preserve">Краткое описание </w:t>
            </w:r>
            <w:proofErr w:type="spellStart"/>
            <w:proofErr w:type="gramStart"/>
            <w:r w:rsidRPr="00B96BEB">
              <w:rPr>
                <w:rFonts w:eastAsia="Calibri"/>
                <w:b/>
                <w:bCs/>
                <w:kern w:val="24"/>
                <w:sz w:val="28"/>
                <w:szCs w:val="28"/>
              </w:rPr>
              <w:t>кейс-курса</w:t>
            </w:r>
            <w:proofErr w:type="spellEnd"/>
            <w:proofErr w:type="gramEnd"/>
          </w:p>
        </w:tc>
        <w:tc>
          <w:tcPr>
            <w:tcW w:w="6769" w:type="dxa"/>
          </w:tcPr>
          <w:p w:rsidR="004E590D" w:rsidRPr="00B96BEB" w:rsidRDefault="004E590D" w:rsidP="000C2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BEB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усвоения курса проводятся очные занятия - дискуссия. </w:t>
            </w:r>
            <w:proofErr w:type="gramStart"/>
            <w:r w:rsidRPr="00B96BEB">
              <w:rPr>
                <w:rFonts w:ascii="Times New Roman" w:hAnsi="Times New Roman" w:cs="Times New Roman"/>
                <w:sz w:val="28"/>
                <w:szCs w:val="28"/>
              </w:rPr>
              <w:t>В связи с тем, что уровень функциональной грамотности у обучающихся отличается, то и все кейсы будут разделены на три группы: простые, простые с элементами сложных заданий (средние) и сложные.</w:t>
            </w:r>
            <w:proofErr w:type="gramEnd"/>
            <w:r w:rsidRPr="00B96BEB">
              <w:rPr>
                <w:rFonts w:ascii="Times New Roman" w:hAnsi="Times New Roman" w:cs="Times New Roman"/>
                <w:sz w:val="28"/>
                <w:szCs w:val="28"/>
              </w:rPr>
              <w:t xml:space="preserve"> Задача педагога будет подготовить и доступно объяснить содержание кейса. </w:t>
            </w:r>
          </w:p>
          <w:p w:rsidR="004E590D" w:rsidRPr="00B96BEB" w:rsidRDefault="004E590D" w:rsidP="000C2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BEB">
              <w:rPr>
                <w:rFonts w:ascii="Times New Roman" w:hAnsi="Times New Roman" w:cs="Times New Roman"/>
                <w:sz w:val="28"/>
                <w:szCs w:val="28"/>
              </w:rPr>
              <w:t xml:space="preserve">Класс делится на команды путем открытой жеребьевки. </w:t>
            </w:r>
          </w:p>
          <w:p w:rsidR="004E590D" w:rsidRPr="00B96BEB" w:rsidRDefault="004E590D" w:rsidP="000C2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BEB">
              <w:rPr>
                <w:rFonts w:ascii="Times New Roman" w:hAnsi="Times New Roman" w:cs="Times New Roman"/>
                <w:sz w:val="28"/>
                <w:szCs w:val="28"/>
              </w:rPr>
              <w:t xml:space="preserve">В конце занятия все команды поочерёдно комментируют ответ другой команды по выбору учителя. </w:t>
            </w:r>
          </w:p>
        </w:tc>
      </w:tr>
      <w:tr w:rsidR="004E590D" w:rsidRPr="00B96BEB" w:rsidTr="000C22B1">
        <w:trPr>
          <w:trHeight w:val="120"/>
        </w:trPr>
        <w:tc>
          <w:tcPr>
            <w:tcW w:w="2802" w:type="dxa"/>
          </w:tcPr>
          <w:p w:rsidR="004E590D" w:rsidRPr="00B96BEB" w:rsidRDefault="004E590D" w:rsidP="000C22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BE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и оценочные материалы</w:t>
            </w:r>
          </w:p>
        </w:tc>
        <w:tc>
          <w:tcPr>
            <w:tcW w:w="6769" w:type="dxa"/>
          </w:tcPr>
          <w:p w:rsidR="004E590D" w:rsidRPr="00B96BEB" w:rsidRDefault="004E590D" w:rsidP="000C22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Электронный каталог </w:t>
            </w:r>
            <w:proofErr w:type="spellStart"/>
            <w:r w:rsidRPr="00B9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кейс-курса</w:t>
            </w:r>
            <w:proofErr w:type="spellEnd"/>
            <w:r w:rsidRPr="00B9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формированию функциональной грамотности у </w:t>
            </w:r>
            <w:proofErr w:type="gramStart"/>
            <w:r w:rsidRPr="00B9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9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медицинского класса «Азбука будущего врача» [Электронный ресурс] // URL: </w:t>
            </w:r>
            <w:hyperlink r:id="rId6" w:history="1">
              <w:r w:rsidRPr="00B96B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https://drive.google.com/drive/folders/14gIXWi1zsJ6O5ll9zyv0_W0uAv3rWWx3</w:t>
              </w:r>
            </w:hyperlink>
            <w:r w:rsidRPr="00B96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(дата обращения: 03.01.2023).</w:t>
            </w:r>
          </w:p>
          <w:p w:rsidR="004E590D" w:rsidRPr="00B96BEB" w:rsidRDefault="004E590D" w:rsidP="000C22B1">
            <w:pPr>
              <w:pStyle w:val="a6"/>
              <w:spacing w:before="0" w:beforeAutospacing="0" w:after="0" w:afterAutospacing="0" w:line="256" w:lineRule="auto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  <w:p w:rsidR="004E590D" w:rsidRPr="00B96BEB" w:rsidRDefault="004E590D" w:rsidP="000C22B1">
            <w:pPr>
              <w:pStyle w:val="a6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B96BEB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1.Активность (посещение занятий) – </w:t>
            </w:r>
            <w:r w:rsidRPr="00B96BEB">
              <w:rPr>
                <w:rFonts w:eastAsia="Calibri"/>
                <w:i/>
                <w:iCs/>
                <w:color w:val="000000"/>
                <w:kern w:val="24"/>
                <w:sz w:val="28"/>
                <w:szCs w:val="28"/>
              </w:rPr>
              <w:t>25 баллов;</w:t>
            </w:r>
            <w:r w:rsidRPr="00B96BEB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4E590D" w:rsidRPr="00B96BEB" w:rsidRDefault="004E590D" w:rsidP="000C22B1">
            <w:pPr>
              <w:pStyle w:val="a6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B96BEB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2.Первый Промежуточный экзамен (диагностика по функциональной грамотности) – </w:t>
            </w:r>
            <w:r w:rsidRPr="00B96BEB">
              <w:rPr>
                <w:rFonts w:eastAsia="Calibri"/>
                <w:i/>
                <w:iCs/>
                <w:color w:val="000000"/>
                <w:kern w:val="24"/>
                <w:sz w:val="28"/>
                <w:szCs w:val="28"/>
              </w:rPr>
              <w:t>25 баллов;</w:t>
            </w:r>
            <w:r w:rsidRPr="00B96BEB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4E590D" w:rsidRPr="00B96BEB" w:rsidRDefault="004E590D" w:rsidP="000C22B1">
            <w:pPr>
              <w:pStyle w:val="a6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B96BEB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3. Второй промежуточный экзамен (диагностика по функциональной грамотности) – </w:t>
            </w:r>
            <w:r w:rsidRPr="00B96BEB">
              <w:rPr>
                <w:rFonts w:eastAsia="Calibri"/>
                <w:i/>
                <w:iCs/>
                <w:color w:val="000000"/>
                <w:kern w:val="24"/>
                <w:sz w:val="28"/>
                <w:szCs w:val="28"/>
              </w:rPr>
              <w:t>25 баллов;</w:t>
            </w:r>
            <w:r w:rsidRPr="00B96BEB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4E590D" w:rsidRPr="00B96BEB" w:rsidRDefault="004E590D" w:rsidP="000C22B1">
            <w:pPr>
              <w:pStyle w:val="a6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B96BEB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4. Обучающий курс по медицинскому направлению в рамках </w:t>
            </w:r>
            <w:r w:rsidRPr="00B96BEB">
              <w:rPr>
                <w:color w:val="000000"/>
                <w:kern w:val="24"/>
                <w:sz w:val="28"/>
                <w:szCs w:val="28"/>
              </w:rPr>
              <w:t>проекта: «Профессиональное обучение без границ»</w:t>
            </w:r>
            <w:r w:rsidRPr="00B96BEB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 - </w:t>
            </w:r>
            <w:r w:rsidRPr="00B96BEB">
              <w:rPr>
                <w:rFonts w:eastAsia="Calibri"/>
                <w:i/>
                <w:iCs/>
                <w:color w:val="000000"/>
                <w:kern w:val="24"/>
                <w:sz w:val="28"/>
                <w:szCs w:val="28"/>
              </w:rPr>
              <w:t>25 баллов;</w:t>
            </w:r>
            <w:r w:rsidRPr="00B96BEB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4E590D" w:rsidRPr="00B96BEB" w:rsidRDefault="004E590D" w:rsidP="000C22B1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BEB">
              <w:rPr>
                <w:rFonts w:ascii="Times New Roman" w:hAnsi="Times New Roman" w:cs="Times New Roman"/>
                <w:b/>
                <w:bCs/>
                <w:iCs/>
                <w:color w:val="000000"/>
                <w:kern w:val="24"/>
                <w:sz w:val="28"/>
                <w:szCs w:val="28"/>
              </w:rPr>
              <w:t>Всего-100 баллов</w:t>
            </w:r>
          </w:p>
        </w:tc>
      </w:tr>
      <w:tr w:rsidR="004E590D" w:rsidRPr="00B96BEB" w:rsidTr="000C22B1">
        <w:trPr>
          <w:trHeight w:val="700"/>
        </w:trPr>
        <w:tc>
          <w:tcPr>
            <w:tcW w:w="2802" w:type="dxa"/>
          </w:tcPr>
          <w:p w:rsidR="004E590D" w:rsidRPr="00B96BEB" w:rsidRDefault="004E590D" w:rsidP="000C22B1">
            <w:pPr>
              <w:pStyle w:val="a6"/>
              <w:spacing w:before="0" w:beforeAutospacing="0" w:after="0" w:afterAutospacing="0" w:line="256" w:lineRule="auto"/>
              <w:jc w:val="both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B96BEB">
              <w:rPr>
                <w:b/>
                <w:color w:val="1A1A1A"/>
                <w:sz w:val="28"/>
                <w:szCs w:val="28"/>
                <w:shd w:val="clear" w:color="auto" w:fill="FFFFFF"/>
              </w:rPr>
              <w:t>Полученные результаты</w:t>
            </w:r>
          </w:p>
        </w:tc>
        <w:tc>
          <w:tcPr>
            <w:tcW w:w="6769" w:type="dxa"/>
          </w:tcPr>
          <w:p w:rsidR="004E590D" w:rsidRPr="00B96BEB" w:rsidRDefault="004E590D" w:rsidP="000C22B1">
            <w:pPr>
              <w:pStyle w:val="a6"/>
              <w:spacing w:before="0" w:beforeAutospacing="0" w:after="0" w:afterAutospacing="0" w:line="256" w:lineRule="auto"/>
              <w:jc w:val="both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  <w:r w:rsidRPr="00B96BEB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1.Способствует формированию функциональной грамотности у </w:t>
            </w:r>
            <w:proofErr w:type="gramStart"/>
            <w:r w:rsidRPr="00B96BEB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обучающихся</w:t>
            </w:r>
            <w:proofErr w:type="gramEnd"/>
            <w:r w:rsidRPr="00B96BEB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медицинского класса.</w:t>
            </w:r>
          </w:p>
          <w:p w:rsidR="004E590D" w:rsidRPr="00B96BEB" w:rsidRDefault="004E590D" w:rsidP="000C22B1">
            <w:pPr>
              <w:pStyle w:val="a6"/>
              <w:spacing w:before="0" w:beforeAutospacing="0" w:after="0" w:afterAutospacing="0" w:line="256" w:lineRule="auto"/>
              <w:jc w:val="both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  <w:r w:rsidRPr="00B96BEB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2.</w:t>
            </w:r>
            <w:r w:rsidRPr="00B96BEB">
              <w:rPr>
                <w:rFonts w:eastAsia="Calibri"/>
                <w:color w:val="000000"/>
                <w:kern w:val="24"/>
                <w:sz w:val="28"/>
                <w:szCs w:val="28"/>
              </w:rPr>
              <w:t>Применять приобретенные знания и умения в ситуациях жизненного характера.</w:t>
            </w:r>
          </w:p>
          <w:p w:rsidR="004E590D" w:rsidRPr="00B96BEB" w:rsidRDefault="004E590D" w:rsidP="000C22B1">
            <w:pPr>
              <w:pStyle w:val="a6"/>
              <w:spacing w:before="0" w:beforeAutospacing="0" w:after="0" w:afterAutospacing="0" w:line="256" w:lineRule="auto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B96BEB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3.</w:t>
            </w:r>
            <w:r w:rsidRPr="00B96BEB">
              <w:rPr>
                <w:rFonts w:eastAsia="Calibri"/>
                <w:color w:val="000000"/>
                <w:kern w:val="24"/>
                <w:sz w:val="28"/>
                <w:szCs w:val="28"/>
              </w:rPr>
              <w:t>Самостоятельно осваивать новые знания и умения.</w:t>
            </w:r>
          </w:p>
          <w:p w:rsidR="004E590D" w:rsidRPr="00B96BEB" w:rsidRDefault="004E590D" w:rsidP="000C22B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96BE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4. Ребята </w:t>
            </w:r>
            <w:proofErr w:type="gramStart"/>
            <w:r w:rsidRPr="00B96BE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приобретут ряд навыков</w:t>
            </w:r>
            <w:proofErr w:type="gramEnd"/>
            <w:r w:rsidRPr="00B96BE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 качество исполнения медицинских манипуляций.</w:t>
            </w:r>
          </w:p>
        </w:tc>
      </w:tr>
      <w:tr w:rsidR="004E590D" w:rsidRPr="00B96BEB" w:rsidTr="000C22B1">
        <w:trPr>
          <w:trHeight w:val="200"/>
        </w:trPr>
        <w:tc>
          <w:tcPr>
            <w:tcW w:w="2802" w:type="dxa"/>
          </w:tcPr>
          <w:p w:rsidR="004E590D" w:rsidRPr="00B96BEB" w:rsidRDefault="004E590D" w:rsidP="000C22B1">
            <w:pPr>
              <w:pStyle w:val="a6"/>
              <w:spacing w:before="0" w:beforeAutospacing="0" w:after="0" w:afterAutospacing="0" w:line="256" w:lineRule="auto"/>
              <w:jc w:val="both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B96BEB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Практическое значение </w:t>
            </w:r>
          </w:p>
        </w:tc>
        <w:tc>
          <w:tcPr>
            <w:tcW w:w="6769" w:type="dxa"/>
          </w:tcPr>
          <w:p w:rsidR="004E590D" w:rsidRPr="00B96BEB" w:rsidRDefault="004E590D" w:rsidP="000C22B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96BEB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Кейс-курс напрямую способствует формированию функциональной грамотности у </w:t>
            </w:r>
            <w:proofErr w:type="gramStart"/>
            <w:r w:rsidRPr="00B96BEB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обучающихся</w:t>
            </w:r>
            <w:proofErr w:type="gramEnd"/>
            <w:r w:rsidRPr="00B96BEB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медицинского класса, </w:t>
            </w:r>
          </w:p>
          <w:p w:rsidR="004E590D" w:rsidRPr="00B96BEB" w:rsidRDefault="004E590D" w:rsidP="000C22B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96BEB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формирует  способность находить решение в новой неосвоенной ситуации. </w:t>
            </w:r>
          </w:p>
          <w:p w:rsidR="004E590D" w:rsidRPr="00B96BEB" w:rsidRDefault="004E590D" w:rsidP="000C22B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B96BEB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B96B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Формируемые компетенции: </w:t>
            </w:r>
          </w:p>
          <w:p w:rsidR="004E590D" w:rsidRPr="00B96BEB" w:rsidRDefault="004E590D" w:rsidP="000C22B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96BEB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lastRenderedPageBreak/>
              <w:t xml:space="preserve">1. Применять приобретенные знания и умения в ситуациях жизненного характера </w:t>
            </w:r>
          </w:p>
          <w:p w:rsidR="004E590D" w:rsidRPr="00B96BEB" w:rsidRDefault="004E590D" w:rsidP="000C22B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96BEB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2.  Самостоятельно осваивать новые знания и умения</w:t>
            </w:r>
          </w:p>
        </w:tc>
      </w:tr>
      <w:tr w:rsidR="004E590D" w:rsidRPr="00B96BEB" w:rsidTr="000C22B1">
        <w:trPr>
          <w:trHeight w:val="700"/>
        </w:trPr>
        <w:tc>
          <w:tcPr>
            <w:tcW w:w="2802" w:type="dxa"/>
          </w:tcPr>
          <w:p w:rsidR="004E590D" w:rsidRPr="00B96BEB" w:rsidRDefault="004E590D" w:rsidP="000C22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B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Перспективы развития проекта</w:t>
            </w:r>
          </w:p>
        </w:tc>
        <w:tc>
          <w:tcPr>
            <w:tcW w:w="6769" w:type="dxa"/>
          </w:tcPr>
          <w:p w:rsidR="004E590D" w:rsidRPr="00B96BEB" w:rsidRDefault="004E590D" w:rsidP="000C22B1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BEB">
              <w:rPr>
                <w:rFonts w:ascii="Times New Roman" w:hAnsi="Times New Roman" w:cs="Times New Roman"/>
                <w:sz w:val="28"/>
                <w:szCs w:val="28"/>
              </w:rPr>
              <w:t xml:space="preserve">Пополнять  электронный каталог </w:t>
            </w:r>
            <w:proofErr w:type="spellStart"/>
            <w:proofErr w:type="gramStart"/>
            <w:r w:rsidRPr="00B96BEB">
              <w:rPr>
                <w:rFonts w:ascii="Times New Roman" w:hAnsi="Times New Roman" w:cs="Times New Roman"/>
                <w:sz w:val="28"/>
                <w:szCs w:val="28"/>
              </w:rPr>
              <w:t>кейс-курса</w:t>
            </w:r>
            <w:proofErr w:type="spellEnd"/>
            <w:proofErr w:type="gramEnd"/>
            <w:r w:rsidRPr="00B96B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96BEB">
              <w:rPr>
                <w:rFonts w:ascii="Times New Roman" w:hAnsi="Times New Roman" w:cs="Times New Roman"/>
                <w:bCs/>
                <w:i/>
                <w:kern w:val="24"/>
                <w:sz w:val="28"/>
                <w:szCs w:val="28"/>
              </w:rPr>
              <w:t>«Азбука будущего врача»</w:t>
            </w:r>
          </w:p>
        </w:tc>
      </w:tr>
    </w:tbl>
    <w:p w:rsidR="00AC15F9" w:rsidRPr="00AC15F9" w:rsidRDefault="00AC15F9" w:rsidP="00B2240D">
      <w:pPr>
        <w:jc w:val="center"/>
        <w:rPr>
          <w:rFonts w:ascii="Times New Roman" w:hAnsi="Times New Roman" w:cs="Times New Roman"/>
          <w:sz w:val="40"/>
        </w:rPr>
      </w:pPr>
    </w:p>
    <w:p w:rsidR="00AC15F9" w:rsidRPr="00AC15F9" w:rsidRDefault="00AC15F9" w:rsidP="00B2240D">
      <w:pPr>
        <w:jc w:val="center"/>
        <w:rPr>
          <w:rFonts w:ascii="Times New Roman" w:hAnsi="Times New Roman" w:cs="Times New Roman"/>
          <w:sz w:val="40"/>
        </w:rPr>
      </w:pPr>
    </w:p>
    <w:p w:rsidR="00AC15F9" w:rsidRPr="00AC15F9" w:rsidRDefault="00AC15F9" w:rsidP="00B2240D">
      <w:pPr>
        <w:jc w:val="center"/>
        <w:rPr>
          <w:rFonts w:ascii="Times New Roman" w:hAnsi="Times New Roman" w:cs="Times New Roman"/>
          <w:sz w:val="40"/>
        </w:rPr>
      </w:pPr>
    </w:p>
    <w:p w:rsidR="00AC15F9" w:rsidRPr="00AC15F9" w:rsidRDefault="00AC15F9" w:rsidP="00B2240D">
      <w:pPr>
        <w:jc w:val="center"/>
        <w:rPr>
          <w:rFonts w:ascii="Times New Roman" w:hAnsi="Times New Roman" w:cs="Times New Roman"/>
          <w:sz w:val="40"/>
        </w:rPr>
      </w:pPr>
    </w:p>
    <w:p w:rsidR="00AC15F9" w:rsidRPr="00AC15F9" w:rsidRDefault="00AC15F9" w:rsidP="00B2240D">
      <w:pPr>
        <w:jc w:val="center"/>
        <w:rPr>
          <w:rFonts w:ascii="Times New Roman" w:hAnsi="Times New Roman" w:cs="Times New Roman"/>
          <w:sz w:val="40"/>
        </w:rPr>
      </w:pPr>
    </w:p>
    <w:p w:rsidR="00AC15F9" w:rsidRPr="00AC15F9" w:rsidRDefault="00AC15F9" w:rsidP="00B2240D">
      <w:pPr>
        <w:jc w:val="center"/>
        <w:rPr>
          <w:rFonts w:ascii="Times New Roman" w:hAnsi="Times New Roman" w:cs="Times New Roman"/>
          <w:sz w:val="40"/>
        </w:rPr>
      </w:pPr>
    </w:p>
    <w:p w:rsidR="00B2240D" w:rsidRPr="00AC15F9" w:rsidRDefault="00B2240D" w:rsidP="00B2240D">
      <w:pPr>
        <w:jc w:val="center"/>
        <w:rPr>
          <w:rFonts w:ascii="Times New Roman" w:hAnsi="Times New Roman" w:cs="Times New Roman"/>
          <w:sz w:val="40"/>
        </w:rPr>
      </w:pPr>
    </w:p>
    <w:p w:rsidR="00B2240D" w:rsidRDefault="00B2240D" w:rsidP="00B2240D">
      <w:pPr>
        <w:jc w:val="center"/>
        <w:rPr>
          <w:rFonts w:ascii="Times New Roman" w:hAnsi="Times New Roman" w:cs="Times New Roman"/>
          <w:sz w:val="40"/>
        </w:rPr>
      </w:pPr>
    </w:p>
    <w:p w:rsidR="00A44657" w:rsidRDefault="00A44657" w:rsidP="00B2240D">
      <w:pPr>
        <w:jc w:val="center"/>
        <w:rPr>
          <w:rFonts w:ascii="Times New Roman" w:hAnsi="Times New Roman" w:cs="Times New Roman"/>
          <w:sz w:val="40"/>
        </w:rPr>
      </w:pPr>
    </w:p>
    <w:p w:rsidR="00A44657" w:rsidRDefault="00A44657" w:rsidP="00B2240D">
      <w:pPr>
        <w:jc w:val="center"/>
        <w:rPr>
          <w:rFonts w:ascii="Times New Roman" w:hAnsi="Times New Roman" w:cs="Times New Roman"/>
          <w:sz w:val="40"/>
        </w:rPr>
      </w:pPr>
    </w:p>
    <w:p w:rsidR="00A44657" w:rsidRDefault="00A44657" w:rsidP="00B2240D">
      <w:pPr>
        <w:jc w:val="center"/>
        <w:rPr>
          <w:rFonts w:ascii="Times New Roman" w:hAnsi="Times New Roman" w:cs="Times New Roman"/>
          <w:sz w:val="40"/>
        </w:rPr>
      </w:pPr>
    </w:p>
    <w:p w:rsidR="00A44657" w:rsidRDefault="00A44657" w:rsidP="00B2240D">
      <w:pPr>
        <w:jc w:val="center"/>
        <w:rPr>
          <w:rFonts w:ascii="Times New Roman" w:hAnsi="Times New Roman" w:cs="Times New Roman"/>
          <w:sz w:val="40"/>
        </w:rPr>
      </w:pPr>
    </w:p>
    <w:p w:rsidR="00B96BEB" w:rsidRDefault="00B96BEB" w:rsidP="00B2240D">
      <w:pPr>
        <w:jc w:val="center"/>
        <w:rPr>
          <w:rFonts w:ascii="Times New Roman" w:hAnsi="Times New Roman" w:cs="Times New Roman"/>
          <w:sz w:val="40"/>
        </w:rPr>
      </w:pPr>
    </w:p>
    <w:p w:rsidR="00B96BEB" w:rsidRDefault="00B96BEB" w:rsidP="00B2240D">
      <w:pPr>
        <w:jc w:val="center"/>
        <w:rPr>
          <w:rFonts w:ascii="Times New Roman" w:hAnsi="Times New Roman" w:cs="Times New Roman"/>
          <w:sz w:val="40"/>
        </w:rPr>
      </w:pPr>
    </w:p>
    <w:p w:rsidR="00B96BEB" w:rsidRDefault="00B96BEB" w:rsidP="00B2240D">
      <w:pPr>
        <w:jc w:val="center"/>
        <w:rPr>
          <w:rFonts w:ascii="Times New Roman" w:hAnsi="Times New Roman" w:cs="Times New Roman"/>
          <w:sz w:val="40"/>
        </w:rPr>
      </w:pPr>
    </w:p>
    <w:p w:rsidR="00B96BEB" w:rsidRDefault="00B96BEB" w:rsidP="00B2240D">
      <w:pPr>
        <w:jc w:val="center"/>
        <w:rPr>
          <w:rFonts w:ascii="Times New Roman" w:hAnsi="Times New Roman" w:cs="Times New Roman"/>
          <w:sz w:val="40"/>
        </w:rPr>
      </w:pPr>
    </w:p>
    <w:p w:rsidR="00B96BEB" w:rsidRDefault="00B96BEB" w:rsidP="00B2240D">
      <w:pPr>
        <w:jc w:val="center"/>
        <w:rPr>
          <w:rFonts w:ascii="Times New Roman" w:hAnsi="Times New Roman" w:cs="Times New Roman"/>
          <w:sz w:val="40"/>
        </w:rPr>
      </w:pPr>
    </w:p>
    <w:p w:rsidR="00B96BEB" w:rsidRDefault="00B96BEB" w:rsidP="00B2240D">
      <w:pPr>
        <w:jc w:val="center"/>
        <w:rPr>
          <w:rFonts w:ascii="Times New Roman" w:hAnsi="Times New Roman" w:cs="Times New Roman"/>
          <w:sz w:val="40"/>
        </w:rPr>
      </w:pPr>
    </w:p>
    <w:p w:rsidR="00B96BEB" w:rsidRDefault="00B96BEB" w:rsidP="00B2240D">
      <w:pPr>
        <w:jc w:val="center"/>
        <w:rPr>
          <w:rFonts w:ascii="Times New Roman" w:hAnsi="Times New Roman" w:cs="Times New Roman"/>
          <w:sz w:val="40"/>
        </w:rPr>
      </w:pPr>
    </w:p>
    <w:p w:rsidR="00B96BEB" w:rsidRDefault="00B96BEB" w:rsidP="00B2240D">
      <w:pPr>
        <w:jc w:val="center"/>
        <w:rPr>
          <w:rFonts w:ascii="Times New Roman" w:hAnsi="Times New Roman" w:cs="Times New Roman"/>
          <w:sz w:val="40"/>
        </w:rPr>
      </w:pPr>
    </w:p>
    <w:p w:rsidR="00B96BEB" w:rsidRDefault="00B96BEB" w:rsidP="00B2240D">
      <w:pPr>
        <w:jc w:val="center"/>
        <w:rPr>
          <w:rFonts w:ascii="Times New Roman" w:hAnsi="Times New Roman" w:cs="Times New Roman"/>
          <w:sz w:val="40"/>
        </w:rPr>
      </w:pPr>
    </w:p>
    <w:p w:rsidR="00B96BEB" w:rsidRDefault="00B96BEB" w:rsidP="00B2240D">
      <w:pPr>
        <w:jc w:val="center"/>
        <w:rPr>
          <w:rFonts w:ascii="Times New Roman" w:hAnsi="Times New Roman" w:cs="Times New Roman"/>
          <w:sz w:val="40"/>
        </w:rPr>
      </w:pPr>
    </w:p>
    <w:p w:rsidR="00B96BEB" w:rsidRDefault="00B96BEB" w:rsidP="00B2240D">
      <w:pPr>
        <w:jc w:val="center"/>
        <w:rPr>
          <w:rFonts w:ascii="Times New Roman" w:hAnsi="Times New Roman" w:cs="Times New Roman"/>
          <w:sz w:val="40"/>
        </w:rPr>
      </w:pPr>
    </w:p>
    <w:p w:rsidR="00B2240D" w:rsidRDefault="00B2240D" w:rsidP="00B2240D">
      <w:pPr>
        <w:jc w:val="center"/>
        <w:rPr>
          <w:rFonts w:ascii="Times New Roman" w:hAnsi="Times New Roman" w:cs="Times New Roman"/>
          <w:sz w:val="40"/>
        </w:rPr>
      </w:pPr>
      <w:r w:rsidRPr="00B2240D">
        <w:rPr>
          <w:rFonts w:ascii="Times New Roman" w:hAnsi="Times New Roman" w:cs="Times New Roman"/>
          <w:b/>
          <w:sz w:val="40"/>
        </w:rPr>
        <w:t>ПРОГРАММА</w:t>
      </w:r>
      <w:r w:rsidRPr="00B2240D">
        <w:rPr>
          <w:rFonts w:ascii="Times New Roman" w:hAnsi="Times New Roman" w:cs="Times New Roman"/>
          <w:sz w:val="40"/>
        </w:rPr>
        <w:t xml:space="preserve"> </w:t>
      </w:r>
    </w:p>
    <w:p w:rsidR="00B96BEB" w:rsidRPr="00B96BEB" w:rsidRDefault="00B96BEB" w:rsidP="00B96BE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871A4A">
        <w:rPr>
          <w:rFonts w:ascii="Times New Roman" w:hAnsi="Times New Roman" w:cs="Times New Roman"/>
          <w:sz w:val="48"/>
        </w:rPr>
        <w:t xml:space="preserve"> </w:t>
      </w:r>
      <w:r w:rsidR="00B2240D" w:rsidRPr="00871A4A">
        <w:rPr>
          <w:rFonts w:ascii="Times New Roman" w:hAnsi="Times New Roman" w:cs="Times New Roman"/>
          <w:sz w:val="48"/>
        </w:rPr>
        <w:t>«</w:t>
      </w:r>
      <w:r w:rsidR="00871A4A" w:rsidRPr="00871A4A">
        <w:rPr>
          <w:rFonts w:ascii="Times New Roman" w:hAnsi="Times New Roman" w:cs="Times New Roman"/>
          <w:b/>
          <w:bCs/>
          <w:i/>
          <w:iCs/>
          <w:sz w:val="48"/>
        </w:rPr>
        <w:t>Азбука будущего врача</w:t>
      </w:r>
      <w:r w:rsidR="00947F98" w:rsidRPr="00871A4A">
        <w:rPr>
          <w:rFonts w:ascii="Times New Roman" w:hAnsi="Times New Roman" w:cs="Times New Roman"/>
          <w:sz w:val="48"/>
        </w:rPr>
        <w:t>»</w:t>
      </w:r>
      <w:r w:rsidR="00B2240D" w:rsidRPr="00B2240D">
        <w:rPr>
          <w:rFonts w:ascii="Times New Roman" w:hAnsi="Times New Roman" w:cs="Times New Roman"/>
          <w:sz w:val="40"/>
        </w:rPr>
        <w:br/>
      </w:r>
      <w:r w:rsidRPr="00B96BEB">
        <w:rPr>
          <w:rFonts w:ascii="Times New Roman" w:hAnsi="Times New Roman" w:cs="Times New Roman"/>
          <w:sz w:val="36"/>
        </w:rPr>
        <w:t>внеурочн</w:t>
      </w:r>
      <w:r>
        <w:rPr>
          <w:rFonts w:ascii="Times New Roman" w:hAnsi="Times New Roman" w:cs="Times New Roman"/>
          <w:sz w:val="36"/>
        </w:rPr>
        <w:t>ая</w:t>
      </w:r>
      <w:r w:rsidRPr="00B96BEB">
        <w:rPr>
          <w:rFonts w:ascii="Times New Roman" w:hAnsi="Times New Roman" w:cs="Times New Roman"/>
          <w:sz w:val="36"/>
        </w:rPr>
        <w:t xml:space="preserve"> деятельност</w:t>
      </w:r>
      <w:r>
        <w:rPr>
          <w:rFonts w:ascii="Times New Roman" w:hAnsi="Times New Roman" w:cs="Times New Roman"/>
          <w:sz w:val="36"/>
        </w:rPr>
        <w:t>ь</w:t>
      </w:r>
    </w:p>
    <w:p w:rsidR="00B2240D" w:rsidRPr="00B96BEB" w:rsidRDefault="00B2240D" w:rsidP="00B96BE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B96BEB">
        <w:rPr>
          <w:rFonts w:ascii="Times New Roman" w:hAnsi="Times New Roman" w:cs="Times New Roman"/>
          <w:sz w:val="36"/>
        </w:rPr>
        <w:t>10</w:t>
      </w:r>
      <w:r w:rsidR="00871A4A" w:rsidRPr="00B96BEB">
        <w:rPr>
          <w:rFonts w:ascii="Times New Roman" w:hAnsi="Times New Roman" w:cs="Times New Roman"/>
          <w:sz w:val="36"/>
        </w:rPr>
        <w:t>–11 класс</w:t>
      </w:r>
      <w:r w:rsidR="00B96BEB" w:rsidRPr="00B96BEB">
        <w:rPr>
          <w:rFonts w:ascii="Times New Roman" w:hAnsi="Times New Roman" w:cs="Times New Roman"/>
          <w:sz w:val="36"/>
        </w:rPr>
        <w:t>,</w:t>
      </w:r>
      <w:r w:rsidRPr="00B96BEB">
        <w:rPr>
          <w:rFonts w:ascii="Times New Roman" w:hAnsi="Times New Roman" w:cs="Times New Roman"/>
          <w:sz w:val="36"/>
        </w:rPr>
        <w:t xml:space="preserve"> 3</w:t>
      </w:r>
      <w:r w:rsidR="00AC15F9" w:rsidRPr="00B96BEB">
        <w:rPr>
          <w:rFonts w:ascii="Times New Roman" w:hAnsi="Times New Roman" w:cs="Times New Roman"/>
          <w:sz w:val="36"/>
        </w:rPr>
        <w:t>4</w:t>
      </w:r>
      <w:r w:rsidRPr="00B96BEB">
        <w:rPr>
          <w:rFonts w:ascii="Times New Roman" w:hAnsi="Times New Roman" w:cs="Times New Roman"/>
          <w:sz w:val="36"/>
        </w:rPr>
        <w:t xml:space="preserve"> часа</w:t>
      </w:r>
    </w:p>
    <w:p w:rsidR="00B2240D" w:rsidRDefault="00B2240D" w:rsidP="00B96BEB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B2240D" w:rsidRDefault="00B2240D" w:rsidP="00B2240D">
      <w:pPr>
        <w:jc w:val="center"/>
        <w:rPr>
          <w:rFonts w:ascii="Times New Roman" w:hAnsi="Times New Roman" w:cs="Times New Roman"/>
          <w:sz w:val="40"/>
        </w:rPr>
      </w:pPr>
    </w:p>
    <w:p w:rsidR="00B2240D" w:rsidRDefault="00B2240D" w:rsidP="00B2240D">
      <w:pPr>
        <w:jc w:val="center"/>
        <w:rPr>
          <w:rFonts w:ascii="Times New Roman" w:hAnsi="Times New Roman" w:cs="Times New Roman"/>
          <w:sz w:val="40"/>
        </w:rPr>
      </w:pPr>
    </w:p>
    <w:p w:rsidR="00B2240D" w:rsidRDefault="00B2240D" w:rsidP="00B2240D">
      <w:pPr>
        <w:jc w:val="center"/>
        <w:rPr>
          <w:rFonts w:ascii="Times New Roman" w:hAnsi="Times New Roman" w:cs="Times New Roman"/>
          <w:sz w:val="40"/>
        </w:rPr>
      </w:pPr>
    </w:p>
    <w:p w:rsidR="00B2240D" w:rsidRDefault="00B2240D" w:rsidP="00B2240D">
      <w:pPr>
        <w:jc w:val="center"/>
        <w:rPr>
          <w:rFonts w:ascii="Times New Roman" w:hAnsi="Times New Roman" w:cs="Times New Roman"/>
          <w:sz w:val="40"/>
        </w:rPr>
      </w:pPr>
    </w:p>
    <w:p w:rsidR="00B2240D" w:rsidRDefault="00B2240D" w:rsidP="00B2240D">
      <w:pPr>
        <w:jc w:val="center"/>
        <w:rPr>
          <w:rFonts w:ascii="Times New Roman" w:hAnsi="Times New Roman" w:cs="Times New Roman"/>
          <w:sz w:val="40"/>
        </w:rPr>
      </w:pPr>
    </w:p>
    <w:p w:rsidR="00B2240D" w:rsidRDefault="00B2240D" w:rsidP="00B2240D">
      <w:pPr>
        <w:jc w:val="center"/>
        <w:rPr>
          <w:rFonts w:ascii="Times New Roman" w:hAnsi="Times New Roman" w:cs="Times New Roman"/>
          <w:sz w:val="40"/>
        </w:rPr>
      </w:pPr>
    </w:p>
    <w:p w:rsidR="00B96BEB" w:rsidRDefault="00B96BEB" w:rsidP="00B2240D">
      <w:pPr>
        <w:jc w:val="center"/>
        <w:rPr>
          <w:rFonts w:ascii="Times New Roman" w:hAnsi="Times New Roman" w:cs="Times New Roman"/>
          <w:sz w:val="40"/>
        </w:rPr>
      </w:pPr>
    </w:p>
    <w:p w:rsidR="00B2240D" w:rsidRDefault="00B2240D" w:rsidP="00B2240D">
      <w:pPr>
        <w:jc w:val="center"/>
        <w:rPr>
          <w:rFonts w:ascii="Times New Roman" w:hAnsi="Times New Roman" w:cs="Times New Roman"/>
          <w:sz w:val="40"/>
        </w:rPr>
      </w:pPr>
    </w:p>
    <w:p w:rsidR="00B2240D" w:rsidRDefault="00B2240D" w:rsidP="00B2240D">
      <w:pPr>
        <w:jc w:val="center"/>
        <w:rPr>
          <w:rFonts w:ascii="Times New Roman" w:hAnsi="Times New Roman" w:cs="Times New Roman"/>
          <w:sz w:val="40"/>
        </w:rPr>
      </w:pPr>
    </w:p>
    <w:p w:rsidR="00896104" w:rsidRDefault="00B2240D" w:rsidP="00A4465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Москва, 202</w:t>
      </w:r>
      <w:r w:rsidR="00AC15F9" w:rsidRPr="00A44657">
        <w:rPr>
          <w:rFonts w:ascii="Times New Roman" w:hAnsi="Times New Roman" w:cs="Times New Roman"/>
          <w:sz w:val="36"/>
        </w:rPr>
        <w:t>2</w:t>
      </w:r>
      <w:r>
        <w:rPr>
          <w:rFonts w:ascii="Times New Roman" w:hAnsi="Times New Roman" w:cs="Times New Roman"/>
          <w:sz w:val="36"/>
        </w:rPr>
        <w:t xml:space="preserve"> г.</w:t>
      </w:r>
    </w:p>
    <w:p w:rsidR="009846B3" w:rsidRDefault="009846B3" w:rsidP="00A44657">
      <w:pPr>
        <w:jc w:val="center"/>
        <w:rPr>
          <w:rFonts w:ascii="Times New Roman" w:hAnsi="Times New Roman" w:cs="Times New Roman"/>
          <w:sz w:val="36"/>
        </w:rPr>
      </w:pPr>
    </w:p>
    <w:p w:rsidR="009846B3" w:rsidRPr="00A44657" w:rsidRDefault="009846B3" w:rsidP="00A44657">
      <w:pPr>
        <w:jc w:val="center"/>
        <w:rPr>
          <w:rFonts w:ascii="Times New Roman" w:hAnsi="Times New Roman" w:cs="Times New Roman"/>
          <w:sz w:val="36"/>
        </w:rPr>
      </w:pPr>
    </w:p>
    <w:p w:rsidR="001442E4" w:rsidRDefault="001442E4" w:rsidP="00025F0F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871A4A">
        <w:rPr>
          <w:rFonts w:ascii="Times New Roman" w:hAnsi="Times New Roman" w:cs="Times New Roman"/>
          <w:b/>
          <w:bCs/>
          <w:sz w:val="28"/>
          <w:szCs w:val="24"/>
        </w:rPr>
        <w:t>ПОЯСНИТЕЛЬНАЯ ЗАПИСКА</w:t>
      </w:r>
    </w:p>
    <w:p w:rsidR="00871A4A" w:rsidRDefault="00871A4A" w:rsidP="001442E4">
      <w:pPr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E6479C" w:rsidRPr="00E6479C" w:rsidRDefault="00E6479C" w:rsidP="00E6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6479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Содержание:</w:t>
      </w:r>
    </w:p>
    <w:p w:rsidR="00E6479C" w:rsidRDefault="00E6479C" w:rsidP="00E6479C">
      <w:pPr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6479C" w:rsidRPr="006820E0" w:rsidRDefault="00E6479C" w:rsidP="00E6479C">
      <w:pPr>
        <w:spacing w:after="0"/>
      </w:pPr>
      <w:r w:rsidRPr="00682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 </w:t>
      </w:r>
      <w:r w:rsidRPr="006820E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E6479C" w:rsidRPr="006820E0" w:rsidRDefault="00E6479C" w:rsidP="00E6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82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Сокращенн</w:t>
      </w:r>
      <w:r w:rsidR="00682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ое</w:t>
      </w:r>
      <w:r w:rsidRPr="00682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82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тематическое планирование</w:t>
      </w:r>
    </w:p>
    <w:p w:rsidR="00E6479C" w:rsidRPr="006820E0" w:rsidRDefault="00E6479C" w:rsidP="00E6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82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Развернут</w:t>
      </w:r>
      <w:r w:rsidR="00682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ое </w:t>
      </w:r>
      <w:r w:rsidRPr="00682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82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тематическое планирование</w:t>
      </w:r>
    </w:p>
    <w:p w:rsidR="0021447C" w:rsidRDefault="00E6479C" w:rsidP="0021447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82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 </w:t>
      </w:r>
      <w:r w:rsidR="0021447C">
        <w:rPr>
          <w:rFonts w:ascii="Times New Roman" w:hAnsi="Times New Roman" w:cs="Times New Roman"/>
          <w:sz w:val="24"/>
          <w:szCs w:val="28"/>
        </w:rPr>
        <w:t>Список литературы</w:t>
      </w:r>
    </w:p>
    <w:p w:rsidR="0021447C" w:rsidRPr="0021447C" w:rsidRDefault="0021447C" w:rsidP="0021447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Список оборудования</w:t>
      </w:r>
    </w:p>
    <w:p w:rsidR="00E6479C" w:rsidRPr="006820E0" w:rsidRDefault="00E6479C" w:rsidP="00E6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6479C" w:rsidRPr="00871A4A" w:rsidRDefault="00E6479C" w:rsidP="001442E4">
      <w:pPr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1442E4" w:rsidRPr="00B823C3" w:rsidRDefault="001442E4" w:rsidP="001442E4">
      <w:pPr>
        <w:spacing w:after="0"/>
        <w:ind w:left="613"/>
        <w:jc w:val="center"/>
      </w:pPr>
      <w:r w:rsidRPr="00AF7384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442E4" w:rsidRPr="00C043D5" w:rsidRDefault="00871A4A" w:rsidP="00144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442E4" w:rsidRPr="00C043D5">
        <w:rPr>
          <w:rFonts w:ascii="Times New Roman" w:hAnsi="Times New Roman" w:cs="Times New Roman"/>
          <w:sz w:val="24"/>
          <w:szCs w:val="24"/>
        </w:rPr>
        <w:t>урса</w:t>
      </w:r>
      <w:r>
        <w:rPr>
          <w:rFonts w:ascii="Times New Roman" w:hAnsi="Times New Roman" w:cs="Times New Roman"/>
          <w:sz w:val="24"/>
          <w:szCs w:val="24"/>
        </w:rPr>
        <w:t xml:space="preserve"> по внеурочной деятельности</w:t>
      </w:r>
      <w:r w:rsidR="001442E4" w:rsidRPr="00C043D5">
        <w:rPr>
          <w:rFonts w:ascii="Times New Roman" w:hAnsi="Times New Roman" w:cs="Times New Roman"/>
          <w:sz w:val="24"/>
          <w:szCs w:val="24"/>
        </w:rPr>
        <w:t xml:space="preserve"> в рамках реализации городского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442E4" w:rsidRPr="00C043D5">
        <w:rPr>
          <w:rFonts w:ascii="Times New Roman" w:hAnsi="Times New Roman" w:cs="Times New Roman"/>
          <w:sz w:val="24"/>
          <w:szCs w:val="24"/>
        </w:rPr>
        <w:t>Медицинский класс в Московской школе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442E4" w:rsidRPr="00C04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442E4">
        <w:rPr>
          <w:rFonts w:ascii="Times New Roman" w:hAnsi="Times New Roman" w:cs="Times New Roman"/>
          <w:sz w:val="24"/>
          <w:szCs w:val="24"/>
        </w:rPr>
        <w:t xml:space="preserve"> средней </w:t>
      </w:r>
      <w:r w:rsidR="001442E4" w:rsidRPr="00C043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42E4" w:rsidRPr="00C043D5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1442E4" w:rsidRPr="008B4121" w:rsidRDefault="001442E4" w:rsidP="00144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21">
        <w:rPr>
          <w:rFonts w:ascii="Times New Roman" w:hAnsi="Times New Roman" w:cs="Times New Roman"/>
          <w:b/>
          <w:sz w:val="24"/>
          <w:szCs w:val="24"/>
        </w:rPr>
        <w:t>«</w:t>
      </w:r>
      <w:r w:rsidR="00871A4A">
        <w:rPr>
          <w:rFonts w:ascii="Times New Roman" w:eastAsia="Times New Roman" w:hAnsi="Times New Roman" w:cs="Times New Roman"/>
          <w:b/>
          <w:sz w:val="24"/>
          <w:szCs w:val="24"/>
        </w:rPr>
        <w:t>Азбука будущего врача</w:t>
      </w:r>
      <w:r w:rsidRPr="008B4121">
        <w:rPr>
          <w:rFonts w:ascii="Times New Roman" w:hAnsi="Times New Roman" w:cs="Times New Roman"/>
          <w:b/>
          <w:sz w:val="24"/>
          <w:szCs w:val="24"/>
        </w:rPr>
        <w:t>»</w:t>
      </w:r>
    </w:p>
    <w:p w:rsidR="001442E4" w:rsidRPr="00AF7384" w:rsidRDefault="001442E4" w:rsidP="00144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3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AF7384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1442E4" w:rsidRPr="00AF7384" w:rsidRDefault="001442E4" w:rsidP="00144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802"/>
        <w:gridCol w:w="6769"/>
      </w:tblGrid>
      <w:tr w:rsidR="008A0FC3" w:rsidRPr="00AF7384" w:rsidTr="00896104">
        <w:trPr>
          <w:trHeight w:val="56"/>
        </w:trPr>
        <w:tc>
          <w:tcPr>
            <w:tcW w:w="2802" w:type="dxa"/>
          </w:tcPr>
          <w:p w:rsidR="008A0FC3" w:rsidRPr="00D17A56" w:rsidRDefault="008A0FC3" w:rsidP="000C23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D17A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6769" w:type="dxa"/>
          </w:tcPr>
          <w:p w:rsidR="008A0FC3" w:rsidRPr="00D17A56" w:rsidRDefault="008A0FC3" w:rsidP="000C23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целью курса является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итие функциональной грамотности</w:t>
            </w:r>
            <w:r w:rsidRPr="00D1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proofErr w:type="gramStart"/>
            <w:r w:rsidRPr="00D1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</w:t>
            </w:r>
            <w:r w:rsidRPr="00D4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научную</w:t>
            </w:r>
            <w:proofErr w:type="spellEnd"/>
            <w:proofErr w:type="gramEnd"/>
            <w:r w:rsidRPr="00D1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</w:t>
            </w:r>
            <w:r w:rsidRPr="00D1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знакомство школьников с основами медицины в режиме интерактивного обучения на базе классического системного подхода к изучению организма человека. В процессе достижения этой цели решаются задачи освоения базовых знаний в анатомии, физиологии и патологии и приобретаются умения в сфере медицинских манипуляций (на фантомах).</w:t>
            </w:r>
          </w:p>
        </w:tc>
      </w:tr>
      <w:tr w:rsidR="008A0FC3" w:rsidRPr="00AF7384" w:rsidTr="00AC15F9">
        <w:trPr>
          <w:trHeight w:val="140"/>
        </w:trPr>
        <w:tc>
          <w:tcPr>
            <w:tcW w:w="2802" w:type="dxa"/>
          </w:tcPr>
          <w:p w:rsidR="008A0FC3" w:rsidRPr="00AC15F9" w:rsidRDefault="00AC15F9" w:rsidP="000C2358">
            <w:pPr>
              <w:pStyle w:val="a6"/>
              <w:spacing w:after="0" w:line="256" w:lineRule="auto"/>
              <w:jc w:val="both"/>
              <w:rPr>
                <w:b/>
              </w:rPr>
            </w:pPr>
            <w:r w:rsidRPr="00AC15F9">
              <w:rPr>
                <w:b/>
              </w:rPr>
              <w:t>Место в учебном плане</w:t>
            </w:r>
          </w:p>
        </w:tc>
        <w:tc>
          <w:tcPr>
            <w:tcW w:w="6769" w:type="dxa"/>
          </w:tcPr>
          <w:p w:rsidR="008A0FC3" w:rsidRPr="008A0FC3" w:rsidRDefault="008A0FC3" w:rsidP="008A0FC3">
            <w:pPr>
              <w:pStyle w:val="a6"/>
              <w:spacing w:after="0" w:line="256" w:lineRule="auto"/>
              <w:jc w:val="both"/>
            </w:pPr>
            <w:r>
              <w:t>В 10-11</w:t>
            </w:r>
            <w:r w:rsidRPr="00AF7384">
              <w:t xml:space="preserve"> класс</w:t>
            </w:r>
            <w:r>
              <w:t>е (внеурочная деятельность);  34 ч. (1 час);</w:t>
            </w:r>
            <w:r w:rsidR="00AC15F9">
              <w:t xml:space="preserve"> профильный курс.</w:t>
            </w:r>
          </w:p>
        </w:tc>
      </w:tr>
      <w:tr w:rsidR="00AC15F9" w:rsidRPr="00AF7384" w:rsidTr="00896104">
        <w:trPr>
          <w:trHeight w:val="2800"/>
        </w:trPr>
        <w:tc>
          <w:tcPr>
            <w:tcW w:w="2802" w:type="dxa"/>
          </w:tcPr>
          <w:p w:rsidR="00AC15F9" w:rsidRDefault="00AC15F9" w:rsidP="000C2358">
            <w:pPr>
              <w:pStyle w:val="a6"/>
              <w:spacing w:after="0" w:line="256" w:lineRule="auto"/>
              <w:jc w:val="both"/>
              <w:rPr>
                <w:rFonts w:eastAsia="Calibri"/>
                <w:b/>
                <w:bCs/>
                <w:kern w:val="24"/>
              </w:rPr>
            </w:pPr>
            <w:r>
              <w:rPr>
                <w:rFonts w:eastAsia="Calibri"/>
                <w:b/>
                <w:bCs/>
                <w:kern w:val="24"/>
              </w:rPr>
              <w:t>Этапы реализации</w:t>
            </w:r>
            <w:r w:rsidR="00A44657">
              <w:rPr>
                <w:rFonts w:eastAsia="Calibri"/>
                <w:b/>
                <w:bCs/>
                <w:kern w:val="24"/>
              </w:rPr>
              <w:t xml:space="preserve"> курса </w:t>
            </w:r>
            <w:r w:rsidRPr="00D17A56">
              <w:rPr>
                <w:rFonts w:eastAsia="Calibri"/>
                <w:b/>
                <w:bCs/>
                <w:kern w:val="24"/>
              </w:rPr>
              <w:t xml:space="preserve"> </w:t>
            </w:r>
            <w:r w:rsidRPr="00E6479C">
              <w:rPr>
                <w:bCs/>
                <w:i/>
                <w:kern w:val="24"/>
              </w:rPr>
              <w:t>«Азбука будущего врача»</w:t>
            </w:r>
            <w:r w:rsidRPr="00D17A56">
              <w:rPr>
                <w:rFonts w:eastAsia="Calibri"/>
                <w:kern w:val="24"/>
              </w:rPr>
              <w:t xml:space="preserve"> </w:t>
            </w:r>
          </w:p>
        </w:tc>
        <w:tc>
          <w:tcPr>
            <w:tcW w:w="6769" w:type="dxa"/>
          </w:tcPr>
          <w:p w:rsidR="00AC15F9" w:rsidRDefault="00AC15F9" w:rsidP="00AC15F9">
            <w:pPr>
              <w:pStyle w:val="a6"/>
              <w:spacing w:before="0" w:beforeAutospacing="0" w:after="0" w:afterAutospacing="0" w:line="256" w:lineRule="auto"/>
              <w:jc w:val="both"/>
            </w:pPr>
            <w:r>
              <w:t xml:space="preserve"> П</w:t>
            </w:r>
            <w:r w:rsidRPr="00D17A56">
              <w:rPr>
                <w:rFonts w:eastAsia="Calibri"/>
                <w:kern w:val="24"/>
              </w:rPr>
              <w:t xml:space="preserve">рограмма учебного курса является инструментом для формирования функциональной грамотности у </w:t>
            </w:r>
            <w:proofErr w:type="gramStart"/>
            <w:r w:rsidRPr="00D17A56">
              <w:rPr>
                <w:rFonts w:eastAsia="Calibri"/>
                <w:kern w:val="24"/>
              </w:rPr>
              <w:t>обучающихся</w:t>
            </w:r>
            <w:proofErr w:type="gramEnd"/>
            <w:r w:rsidRPr="00D17A56">
              <w:rPr>
                <w:rFonts w:eastAsia="Calibri"/>
                <w:kern w:val="24"/>
              </w:rPr>
              <w:t xml:space="preserve"> медицинского класса.  </w:t>
            </w:r>
            <w:r w:rsidRPr="00D17A56">
              <w:t xml:space="preserve">В обеспечении развития у учащихся способностей к познанию, творческому использованию полученных знаний в любой учебной и жизненной ситуации, готовности к саморазвитию и самоуправлению. </w:t>
            </w:r>
            <w:r w:rsidRPr="00D17A56">
              <w:rPr>
                <w:rFonts w:eastAsia="Calibri"/>
                <w:kern w:val="24"/>
              </w:rPr>
              <w:t xml:space="preserve">Курс проводится в рамках реализации воспитательной программы общеобразовательного класса. </w:t>
            </w:r>
          </w:p>
        </w:tc>
      </w:tr>
      <w:tr w:rsidR="008A0FC3" w:rsidRPr="00AF7384" w:rsidTr="00896104">
        <w:trPr>
          <w:trHeight w:val="500"/>
        </w:trPr>
        <w:tc>
          <w:tcPr>
            <w:tcW w:w="2802" w:type="dxa"/>
          </w:tcPr>
          <w:p w:rsidR="008A0FC3" w:rsidRDefault="008A0FC3" w:rsidP="00A44657">
            <w:pPr>
              <w:pStyle w:val="a6"/>
              <w:spacing w:after="0" w:line="256" w:lineRule="auto"/>
              <w:jc w:val="both"/>
              <w:rPr>
                <w:rFonts w:eastAsia="Calibri"/>
                <w:b/>
                <w:bCs/>
                <w:kern w:val="24"/>
              </w:rPr>
            </w:pPr>
            <w:r>
              <w:rPr>
                <w:rFonts w:eastAsia="Calibri"/>
                <w:b/>
                <w:bCs/>
                <w:kern w:val="24"/>
              </w:rPr>
              <w:t xml:space="preserve">Методы реализации </w:t>
            </w:r>
            <w:r w:rsidR="00A44657">
              <w:rPr>
                <w:rFonts w:eastAsia="Calibri"/>
                <w:b/>
                <w:bCs/>
                <w:kern w:val="24"/>
              </w:rPr>
              <w:t>курса</w:t>
            </w:r>
          </w:p>
        </w:tc>
        <w:tc>
          <w:tcPr>
            <w:tcW w:w="6769" w:type="dxa"/>
          </w:tcPr>
          <w:p w:rsidR="008A0FC3" w:rsidRPr="00D17A56" w:rsidRDefault="008A0FC3" w:rsidP="000C2358">
            <w:pPr>
              <w:pStyle w:val="a6"/>
              <w:spacing w:after="0" w:line="256" w:lineRule="auto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методы развития </w:t>
            </w:r>
            <w:proofErr w:type="spellStart"/>
            <w:r>
              <w:rPr>
                <w:rFonts w:eastAsia="Calibri"/>
                <w:kern w:val="24"/>
              </w:rPr>
              <w:t>креативности</w:t>
            </w:r>
            <w:proofErr w:type="spellEnd"/>
            <w:r>
              <w:rPr>
                <w:rFonts w:eastAsia="Calibri"/>
                <w:kern w:val="24"/>
              </w:rPr>
              <w:t xml:space="preserve"> учащихся; словесные, наглядные и практические методы. </w:t>
            </w:r>
          </w:p>
        </w:tc>
      </w:tr>
      <w:tr w:rsidR="008A0FC3" w:rsidRPr="00AF7384" w:rsidTr="005251AC">
        <w:trPr>
          <w:trHeight w:val="410"/>
        </w:trPr>
        <w:tc>
          <w:tcPr>
            <w:tcW w:w="2802" w:type="dxa"/>
          </w:tcPr>
          <w:p w:rsidR="008A0FC3" w:rsidRDefault="008A0FC3" w:rsidP="000C2358">
            <w:pPr>
              <w:pStyle w:val="a6"/>
              <w:spacing w:after="0" w:line="256" w:lineRule="auto"/>
              <w:jc w:val="both"/>
              <w:rPr>
                <w:rFonts w:eastAsia="Calibri"/>
                <w:b/>
                <w:bCs/>
                <w:kern w:val="24"/>
              </w:rPr>
            </w:pPr>
            <w:r>
              <w:rPr>
                <w:rFonts w:eastAsia="Calibri"/>
                <w:b/>
                <w:bCs/>
                <w:kern w:val="24"/>
              </w:rPr>
              <w:t>Описание оборудования</w:t>
            </w:r>
          </w:p>
        </w:tc>
        <w:tc>
          <w:tcPr>
            <w:tcW w:w="6769" w:type="dxa"/>
          </w:tcPr>
          <w:p w:rsidR="008A0FC3" w:rsidRPr="00896104" w:rsidRDefault="00896104" w:rsidP="0089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04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5251AC" w:rsidRPr="00AF7384" w:rsidTr="00896104">
        <w:trPr>
          <w:trHeight w:val="180"/>
        </w:trPr>
        <w:tc>
          <w:tcPr>
            <w:tcW w:w="2802" w:type="dxa"/>
          </w:tcPr>
          <w:p w:rsidR="005251AC" w:rsidRDefault="005251AC" w:rsidP="00A44657">
            <w:pPr>
              <w:pStyle w:val="a6"/>
              <w:spacing w:after="0" w:line="256" w:lineRule="auto"/>
              <w:jc w:val="both"/>
              <w:rPr>
                <w:rFonts w:eastAsia="Calibri"/>
                <w:b/>
                <w:bCs/>
                <w:kern w:val="24"/>
              </w:rPr>
            </w:pPr>
            <w:r>
              <w:rPr>
                <w:rFonts w:eastAsia="Calibri"/>
                <w:b/>
                <w:bCs/>
                <w:kern w:val="24"/>
              </w:rPr>
              <w:t xml:space="preserve">Краткое описание </w:t>
            </w:r>
            <w:r w:rsidR="00A44657">
              <w:rPr>
                <w:rFonts w:eastAsia="Calibri"/>
                <w:b/>
                <w:bCs/>
                <w:kern w:val="24"/>
              </w:rPr>
              <w:t>курса</w:t>
            </w:r>
          </w:p>
        </w:tc>
        <w:tc>
          <w:tcPr>
            <w:tcW w:w="6769" w:type="dxa"/>
          </w:tcPr>
          <w:p w:rsidR="005251AC" w:rsidRDefault="005251AC" w:rsidP="00525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C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усвоения курса проводятся очные занятия - дискуссия. </w:t>
            </w:r>
            <w:proofErr w:type="gramStart"/>
            <w:r w:rsidRPr="005251AC">
              <w:rPr>
                <w:rFonts w:ascii="Times New Roman" w:hAnsi="Times New Roman" w:cs="Times New Roman"/>
                <w:sz w:val="24"/>
                <w:szCs w:val="24"/>
              </w:rPr>
              <w:t>В связи с тем, что уровень функциональной грамотности у обучающихся отличается, то и все кейсы будут разделены на три группы: простые, простые с элементами сложных заданий (средние) и сложные.</w:t>
            </w:r>
            <w:proofErr w:type="gramEnd"/>
            <w:r w:rsidRPr="005251AC">
              <w:rPr>
                <w:rFonts w:ascii="Times New Roman" w:hAnsi="Times New Roman" w:cs="Times New Roman"/>
                <w:sz w:val="24"/>
                <w:szCs w:val="24"/>
              </w:rPr>
              <w:t xml:space="preserve"> Задача педагога будет подготовить и доступно объяснить содержание кейса. </w:t>
            </w:r>
          </w:p>
          <w:p w:rsidR="005251AC" w:rsidRDefault="005251AC" w:rsidP="00525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делится на команды путем открытой жеребьевки. </w:t>
            </w:r>
          </w:p>
          <w:p w:rsidR="005251AC" w:rsidRPr="00896104" w:rsidRDefault="005251AC" w:rsidP="00525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C">
              <w:rPr>
                <w:rFonts w:ascii="Times New Roman" w:hAnsi="Times New Roman" w:cs="Times New Roman"/>
                <w:sz w:val="24"/>
                <w:szCs w:val="24"/>
              </w:rPr>
              <w:t xml:space="preserve">В конце занятия все команды поочерёдно комментируют ответ другой команды по выбору учителя. </w:t>
            </w:r>
          </w:p>
        </w:tc>
      </w:tr>
      <w:tr w:rsidR="008A0FC3" w:rsidRPr="00AF7384" w:rsidTr="00896104">
        <w:trPr>
          <w:trHeight w:val="10050"/>
        </w:trPr>
        <w:tc>
          <w:tcPr>
            <w:tcW w:w="2802" w:type="dxa"/>
          </w:tcPr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  <w:r w:rsidRPr="001442E4"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  <w:lastRenderedPageBreak/>
              <w:t>Планируемые результаты освоения учебного курса</w:t>
            </w: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Default="008A0FC3" w:rsidP="000B4BEE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8"/>
                <w:shd w:val="clear" w:color="auto" w:fill="FFFFFF"/>
              </w:rPr>
            </w:pPr>
          </w:p>
          <w:p w:rsidR="008A0FC3" w:rsidRPr="001442E4" w:rsidRDefault="008A0FC3" w:rsidP="0014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9" w:type="dxa"/>
          </w:tcPr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442E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Личностные: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442E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достижение понимания сути и социального значения медицинской профессии, роли врача в современном обществе;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442E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формирование осознанного подхода к выбору профессии и построению индивидуальной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442E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траектории </w:t>
            </w:r>
            <w:proofErr w:type="spellStart"/>
            <w:proofErr w:type="gramStart"/>
            <w:r w:rsidRPr="001442E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естественно</w:t>
            </w:r>
            <w:r w:rsidRPr="00F034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</w:t>
            </w:r>
            <w:r w:rsidRPr="001442E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научного</w:t>
            </w:r>
            <w:proofErr w:type="spellEnd"/>
            <w:proofErr w:type="gramEnd"/>
            <w:r w:rsidRPr="001442E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образования;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442E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создание основ понимания принципов и правил здорового образа жизни и патогенетических механизмов возникновения различных патологий;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442E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осознание ценности здоровья и желания </w:t>
            </w:r>
            <w:proofErr w:type="gramStart"/>
            <w:r w:rsidRPr="001442E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помогать людям достигать</w:t>
            </w:r>
            <w:proofErr w:type="gramEnd"/>
            <w:r w:rsidRPr="001442E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и сохранять его на протяжении жизни;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442E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 понимание и принятие правил индивидуального и коллективного безопасного поведения, вреда разнообразных зависимостей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1442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442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: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− приобретение навыков работы с разными источниками </w:t>
            </w:r>
            <w:proofErr w:type="spellStart"/>
            <w:proofErr w:type="gramStart"/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естественно</w:t>
            </w:r>
            <w:r w:rsidRPr="00D468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научной</w:t>
            </w:r>
            <w:proofErr w:type="spellEnd"/>
            <w:proofErr w:type="gramEnd"/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информации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(научно-популярная литература, биологические словари и справочники, научные статьи),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 анализа и синтеза в работе с ней;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− последовательное овладение базовыми составляющими исследовательской и проектной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деятельности: умение видеть проблему, способность поставить вопрос, предложить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гипотезы, наблюдать, классифицировать, проводить несложные эксперименты, делать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выводы, структурировать материал;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− организация совместной деятельности в группе (кружке) с преподавателем и сверстниками,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индивидуальной и групповой, теоретической и экспериментальной работы;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− применение приобретённых навыков в повседневной жизни.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Предметные:</w:t>
            </w:r>
          </w:p>
          <w:p w:rsidR="008A0FC3" w:rsidRPr="001442E4" w:rsidRDefault="008A0FC3" w:rsidP="00144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− понимание устройства и функционирования человеческого организма;</w:t>
            </w:r>
          </w:p>
          <w:p w:rsidR="00896104" w:rsidRDefault="008A0FC3" w:rsidP="008961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− овладение научными методами, применяемыми для изучения организма человека;</w:t>
            </w:r>
            <w:r w:rsidR="00896104"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896104" w:rsidRPr="001442E4" w:rsidRDefault="00896104" w:rsidP="008961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− навык описания биологических процессов и явлений; умение планировать эксперимент,</w:t>
            </w:r>
          </w:p>
          <w:p w:rsidR="00896104" w:rsidRPr="001442E4" w:rsidRDefault="00896104" w:rsidP="008961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проводить наблюдение в группе и самонаблюдение, делать выводы и прогнозы;</w:t>
            </w:r>
          </w:p>
          <w:p w:rsidR="00896104" w:rsidRPr="001442E4" w:rsidRDefault="00896104" w:rsidP="008961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− овладение навыками проведения простейших медицинских манипуляций с пониманием их</w:t>
            </w:r>
          </w:p>
          <w:p w:rsidR="008A0FC3" w:rsidRPr="001442E4" w:rsidRDefault="00896104" w:rsidP="008961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4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сути и важности соблюдения асептики и антисептики (при необходимости)</w:t>
            </w:r>
          </w:p>
        </w:tc>
      </w:tr>
      <w:tr w:rsidR="00896104" w:rsidRPr="00AF7384" w:rsidTr="00896104">
        <w:trPr>
          <w:trHeight w:val="120"/>
        </w:trPr>
        <w:tc>
          <w:tcPr>
            <w:tcW w:w="2802" w:type="dxa"/>
          </w:tcPr>
          <w:p w:rsidR="00896104" w:rsidRDefault="00896104" w:rsidP="000B4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и оценочные материалы</w:t>
            </w:r>
          </w:p>
        </w:tc>
        <w:tc>
          <w:tcPr>
            <w:tcW w:w="6769" w:type="dxa"/>
          </w:tcPr>
          <w:p w:rsidR="00896104" w:rsidRDefault="00896104" w:rsidP="00896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каталог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кейс-курса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функциональной грамотности 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медицинского класса «Азбука будущего врача»</w:t>
            </w:r>
            <w:r w:rsidRPr="00CE7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ресурс] // URL: </w:t>
            </w:r>
            <w:hyperlink r:id="rId7" w:history="1">
              <w:r w:rsidRPr="00D861C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https://drive.google.com/drive/folders/14gIXWi1zsJ6O5ll9zyv0_W</w:t>
              </w:r>
              <w:r w:rsidRPr="00D861C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lastRenderedPageBreak/>
                <w:t>0uAv3rWWx3</w:t>
              </w:r>
            </w:hyperlink>
            <w:r w:rsidRPr="00D861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E7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CE7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CE7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CE7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896104" w:rsidRDefault="00896104" w:rsidP="00896104">
            <w:pPr>
              <w:pStyle w:val="a6"/>
              <w:spacing w:before="0" w:beforeAutospacing="0" w:after="0" w:afterAutospacing="0" w:line="256" w:lineRule="auto"/>
              <w:jc w:val="both"/>
              <w:rPr>
                <w:rFonts w:eastAsia="Calibri"/>
                <w:color w:val="000000"/>
                <w:kern w:val="24"/>
              </w:rPr>
            </w:pPr>
          </w:p>
          <w:p w:rsidR="00896104" w:rsidRPr="00D17A56" w:rsidRDefault="00896104" w:rsidP="00896104">
            <w:pPr>
              <w:pStyle w:val="a6"/>
              <w:spacing w:before="0" w:beforeAutospacing="0" w:after="0" w:afterAutospacing="0" w:line="256" w:lineRule="auto"/>
              <w:jc w:val="both"/>
              <w:rPr>
                <w:rFonts w:ascii="Arial" w:hAnsi="Arial" w:cs="Arial"/>
              </w:rPr>
            </w:pPr>
            <w:r w:rsidRPr="00D17A56">
              <w:rPr>
                <w:rFonts w:eastAsia="Calibri"/>
                <w:color w:val="000000"/>
                <w:kern w:val="24"/>
              </w:rPr>
              <w:t xml:space="preserve">1.Активность (посещение занятий) </w:t>
            </w:r>
            <w:r>
              <w:rPr>
                <w:rFonts w:eastAsia="Calibri"/>
                <w:color w:val="000000"/>
                <w:kern w:val="24"/>
              </w:rPr>
              <w:t>–</w:t>
            </w:r>
            <w:r w:rsidRPr="00D17A56">
              <w:rPr>
                <w:rFonts w:eastAsia="Calibri"/>
                <w:color w:val="000000"/>
                <w:kern w:val="24"/>
              </w:rPr>
              <w:t xml:space="preserve"> </w:t>
            </w:r>
            <w:r w:rsidRPr="00D17A56">
              <w:rPr>
                <w:rFonts w:eastAsia="Calibri"/>
                <w:i/>
                <w:iCs/>
                <w:color w:val="000000"/>
                <w:kern w:val="24"/>
              </w:rPr>
              <w:t>25 баллов;</w:t>
            </w:r>
            <w:r w:rsidRPr="00D17A56">
              <w:rPr>
                <w:rFonts w:eastAsia="Calibri"/>
                <w:color w:val="000000"/>
                <w:kern w:val="24"/>
              </w:rPr>
              <w:t xml:space="preserve"> </w:t>
            </w:r>
          </w:p>
          <w:p w:rsidR="00896104" w:rsidRPr="00D17A56" w:rsidRDefault="00896104" w:rsidP="00896104">
            <w:pPr>
              <w:pStyle w:val="a6"/>
              <w:spacing w:before="0" w:beforeAutospacing="0" w:after="0" w:afterAutospacing="0" w:line="256" w:lineRule="auto"/>
              <w:jc w:val="both"/>
              <w:rPr>
                <w:rFonts w:ascii="Arial" w:hAnsi="Arial" w:cs="Arial"/>
              </w:rPr>
            </w:pPr>
            <w:r w:rsidRPr="00D17A56">
              <w:rPr>
                <w:rFonts w:eastAsia="Calibri"/>
                <w:color w:val="000000"/>
                <w:kern w:val="24"/>
              </w:rPr>
              <w:t xml:space="preserve">2.Первый Промежуточный экзамен (диагностика по функциональной грамотности) </w:t>
            </w:r>
            <w:r>
              <w:rPr>
                <w:rFonts w:eastAsia="Calibri"/>
                <w:color w:val="000000"/>
                <w:kern w:val="24"/>
              </w:rPr>
              <w:t>–</w:t>
            </w:r>
            <w:r w:rsidRPr="00D17A56">
              <w:rPr>
                <w:rFonts w:eastAsia="Calibri"/>
                <w:color w:val="000000"/>
                <w:kern w:val="24"/>
              </w:rPr>
              <w:t xml:space="preserve"> </w:t>
            </w:r>
            <w:r w:rsidRPr="00D17A56">
              <w:rPr>
                <w:rFonts w:eastAsia="Calibri"/>
                <w:i/>
                <w:iCs/>
                <w:color w:val="000000"/>
                <w:kern w:val="24"/>
              </w:rPr>
              <w:t>25 баллов;</w:t>
            </w:r>
            <w:r w:rsidRPr="00D17A56">
              <w:rPr>
                <w:rFonts w:eastAsia="Calibri"/>
                <w:color w:val="000000"/>
                <w:kern w:val="24"/>
              </w:rPr>
              <w:t xml:space="preserve"> </w:t>
            </w:r>
          </w:p>
          <w:p w:rsidR="00896104" w:rsidRPr="00D17A56" w:rsidRDefault="00896104" w:rsidP="00896104">
            <w:pPr>
              <w:pStyle w:val="a6"/>
              <w:spacing w:before="0" w:beforeAutospacing="0" w:after="0" w:afterAutospacing="0" w:line="256" w:lineRule="auto"/>
              <w:jc w:val="both"/>
              <w:rPr>
                <w:rFonts w:ascii="Arial" w:hAnsi="Arial" w:cs="Arial"/>
              </w:rPr>
            </w:pPr>
            <w:r w:rsidRPr="00D17A56">
              <w:rPr>
                <w:rFonts w:eastAsia="Calibri"/>
                <w:color w:val="000000"/>
                <w:kern w:val="24"/>
              </w:rPr>
              <w:t xml:space="preserve">3. Второй промежуточный экзамен (диагностика по функциональной грамотности) </w:t>
            </w:r>
            <w:r>
              <w:rPr>
                <w:rFonts w:eastAsia="Calibri"/>
                <w:color w:val="000000"/>
                <w:kern w:val="24"/>
              </w:rPr>
              <w:t>–</w:t>
            </w:r>
            <w:r w:rsidRPr="00D17A56">
              <w:rPr>
                <w:rFonts w:eastAsia="Calibri"/>
                <w:color w:val="000000"/>
                <w:kern w:val="24"/>
              </w:rPr>
              <w:t xml:space="preserve"> </w:t>
            </w:r>
            <w:r w:rsidRPr="00D17A56">
              <w:rPr>
                <w:rFonts w:eastAsia="Calibri"/>
                <w:i/>
                <w:iCs/>
                <w:color w:val="000000"/>
                <w:kern w:val="24"/>
              </w:rPr>
              <w:t>25 баллов;</w:t>
            </w:r>
            <w:r w:rsidRPr="00D17A56">
              <w:rPr>
                <w:rFonts w:eastAsia="Calibri"/>
                <w:color w:val="000000"/>
                <w:kern w:val="24"/>
              </w:rPr>
              <w:t xml:space="preserve"> </w:t>
            </w:r>
          </w:p>
          <w:p w:rsidR="00896104" w:rsidRPr="00D17A56" w:rsidRDefault="00896104" w:rsidP="00896104">
            <w:pPr>
              <w:pStyle w:val="a6"/>
              <w:spacing w:before="0" w:beforeAutospacing="0" w:after="0" w:afterAutospacing="0" w:line="256" w:lineRule="auto"/>
              <w:jc w:val="both"/>
              <w:rPr>
                <w:rFonts w:ascii="Arial" w:hAnsi="Arial" w:cs="Arial"/>
              </w:rPr>
            </w:pPr>
            <w:r w:rsidRPr="00D17A56">
              <w:rPr>
                <w:rFonts w:eastAsia="Calibri"/>
                <w:color w:val="000000"/>
                <w:kern w:val="24"/>
              </w:rPr>
              <w:t xml:space="preserve">4. Обучающий курс по медицинскому направлению в рамках </w:t>
            </w:r>
            <w:r w:rsidRPr="00D17A56">
              <w:rPr>
                <w:color w:val="000000"/>
                <w:kern w:val="24"/>
              </w:rPr>
              <w:t>проекта: «Профессиональное обучение без границ»</w:t>
            </w:r>
            <w:r w:rsidRPr="00D17A56">
              <w:rPr>
                <w:rFonts w:eastAsia="Calibri"/>
                <w:color w:val="000000"/>
                <w:kern w:val="24"/>
              </w:rPr>
              <w:t xml:space="preserve">  - </w:t>
            </w:r>
            <w:r w:rsidRPr="00D17A56">
              <w:rPr>
                <w:rFonts w:eastAsia="Calibri"/>
                <w:i/>
                <w:iCs/>
                <w:color w:val="000000"/>
                <w:kern w:val="24"/>
              </w:rPr>
              <w:t>25 баллов;</w:t>
            </w:r>
            <w:r w:rsidRPr="00D17A56">
              <w:rPr>
                <w:rFonts w:eastAsia="Calibri"/>
                <w:color w:val="000000"/>
                <w:kern w:val="24"/>
              </w:rPr>
              <w:t xml:space="preserve"> </w:t>
            </w:r>
          </w:p>
          <w:p w:rsidR="00896104" w:rsidRPr="00896104" w:rsidRDefault="00896104" w:rsidP="00896104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4">
              <w:rPr>
                <w:rFonts w:ascii="Times New Roman" w:hAnsi="Times New Roman" w:cs="Times New Roman"/>
                <w:b/>
                <w:bCs/>
                <w:iCs/>
                <w:color w:val="000000"/>
                <w:kern w:val="24"/>
                <w:sz w:val="24"/>
              </w:rPr>
              <w:t>Всего-100 баллов</w:t>
            </w:r>
          </w:p>
        </w:tc>
      </w:tr>
    </w:tbl>
    <w:p w:rsidR="00B2240D" w:rsidRPr="006820E0" w:rsidRDefault="00B2240D" w:rsidP="00FD21D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6820E0" w:rsidRDefault="006820E0" w:rsidP="006820E0">
      <w:pPr>
        <w:pStyle w:val="Default"/>
        <w:rPr>
          <w:b/>
          <w:bCs/>
          <w:szCs w:val="28"/>
        </w:rPr>
      </w:pPr>
      <w:r w:rsidRPr="006820E0">
        <w:rPr>
          <w:b/>
          <w:bCs/>
          <w:szCs w:val="28"/>
        </w:rPr>
        <w:t>Тематическое планирование</w:t>
      </w:r>
    </w:p>
    <w:p w:rsidR="0021447C" w:rsidRPr="006820E0" w:rsidRDefault="0021447C" w:rsidP="006820E0">
      <w:pPr>
        <w:pStyle w:val="Default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521"/>
        <w:gridCol w:w="2268"/>
      </w:tblGrid>
      <w:tr w:rsidR="006820E0" w:rsidRPr="006820E0" w:rsidTr="00896104">
        <w:trPr>
          <w:trHeight w:val="366"/>
        </w:trPr>
        <w:tc>
          <w:tcPr>
            <w:tcW w:w="817" w:type="dxa"/>
          </w:tcPr>
          <w:p w:rsidR="006820E0" w:rsidRPr="006820E0" w:rsidRDefault="006820E0" w:rsidP="0021447C">
            <w:pPr>
              <w:pStyle w:val="Default"/>
              <w:jc w:val="center"/>
              <w:rPr>
                <w:szCs w:val="28"/>
              </w:rPr>
            </w:pPr>
            <w:r w:rsidRPr="006820E0">
              <w:rPr>
                <w:b/>
                <w:bCs/>
                <w:szCs w:val="28"/>
              </w:rPr>
              <w:t xml:space="preserve">№ </w:t>
            </w:r>
            <w:proofErr w:type="spellStart"/>
            <w:proofErr w:type="gramStart"/>
            <w:r w:rsidRPr="006820E0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6820E0">
              <w:rPr>
                <w:b/>
                <w:bCs/>
                <w:szCs w:val="28"/>
              </w:rPr>
              <w:t>/</w:t>
            </w:r>
            <w:proofErr w:type="spellStart"/>
            <w:r w:rsidRPr="006820E0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6820E0" w:rsidRPr="006820E0" w:rsidRDefault="006820E0" w:rsidP="006820E0">
            <w:pPr>
              <w:pStyle w:val="Default"/>
              <w:jc w:val="center"/>
              <w:rPr>
                <w:szCs w:val="28"/>
              </w:rPr>
            </w:pPr>
            <w:r w:rsidRPr="006820E0">
              <w:rPr>
                <w:b/>
                <w:bCs/>
                <w:szCs w:val="28"/>
              </w:rPr>
              <w:t>Тема</w:t>
            </w:r>
          </w:p>
        </w:tc>
        <w:tc>
          <w:tcPr>
            <w:tcW w:w="2268" w:type="dxa"/>
          </w:tcPr>
          <w:p w:rsidR="006820E0" w:rsidRPr="006820E0" w:rsidRDefault="006820E0" w:rsidP="0021447C">
            <w:pPr>
              <w:pStyle w:val="Default"/>
              <w:jc w:val="center"/>
              <w:rPr>
                <w:szCs w:val="28"/>
              </w:rPr>
            </w:pPr>
            <w:r w:rsidRPr="006820E0">
              <w:rPr>
                <w:b/>
                <w:bCs/>
                <w:szCs w:val="28"/>
              </w:rPr>
              <w:t>Количество часов</w:t>
            </w:r>
          </w:p>
        </w:tc>
      </w:tr>
      <w:tr w:rsidR="006820E0" w:rsidRPr="006820E0" w:rsidTr="00896104">
        <w:trPr>
          <w:trHeight w:val="370"/>
        </w:trPr>
        <w:tc>
          <w:tcPr>
            <w:tcW w:w="817" w:type="dxa"/>
          </w:tcPr>
          <w:p w:rsidR="006820E0" w:rsidRPr="006820E0" w:rsidRDefault="006820E0" w:rsidP="0045292F">
            <w:pPr>
              <w:pStyle w:val="Default"/>
              <w:rPr>
                <w:szCs w:val="28"/>
              </w:rPr>
            </w:pPr>
            <w:r w:rsidRPr="006820E0">
              <w:rPr>
                <w:szCs w:val="28"/>
              </w:rPr>
              <w:t xml:space="preserve">1. </w:t>
            </w:r>
          </w:p>
        </w:tc>
        <w:tc>
          <w:tcPr>
            <w:tcW w:w="6521" w:type="dxa"/>
          </w:tcPr>
          <w:p w:rsidR="006820E0" w:rsidRPr="006820E0" w:rsidRDefault="006820E0" w:rsidP="006820E0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Введение (Стартовая д</w:t>
            </w:r>
            <w:r w:rsidR="00D46854">
              <w:rPr>
                <w:szCs w:val="28"/>
              </w:rPr>
              <w:t>иагностика по определению уровня</w:t>
            </w:r>
            <w:r>
              <w:rPr>
                <w:szCs w:val="28"/>
              </w:rPr>
              <w:t xml:space="preserve"> </w:t>
            </w:r>
            <w:r w:rsidR="007E7013">
              <w:rPr>
                <w:szCs w:val="28"/>
              </w:rPr>
              <w:t>формирования</w:t>
            </w:r>
            <w:r>
              <w:rPr>
                <w:szCs w:val="28"/>
              </w:rPr>
              <w:t xml:space="preserve"> функциональной грамотности). Вводное занятие в кейс – курс по формированию функциональной грамотности у обучающихся медицинских классов «Азбука будущего врача»</w:t>
            </w:r>
          </w:p>
        </w:tc>
        <w:tc>
          <w:tcPr>
            <w:tcW w:w="2268" w:type="dxa"/>
          </w:tcPr>
          <w:p w:rsidR="006820E0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820E0" w:rsidRPr="006820E0" w:rsidTr="00896104">
        <w:trPr>
          <w:trHeight w:val="370"/>
        </w:trPr>
        <w:tc>
          <w:tcPr>
            <w:tcW w:w="817" w:type="dxa"/>
          </w:tcPr>
          <w:p w:rsidR="006820E0" w:rsidRPr="006820E0" w:rsidRDefault="006820E0" w:rsidP="0045292F">
            <w:pPr>
              <w:pStyle w:val="Default"/>
              <w:rPr>
                <w:szCs w:val="28"/>
              </w:rPr>
            </w:pPr>
            <w:r w:rsidRPr="006820E0">
              <w:rPr>
                <w:szCs w:val="28"/>
              </w:rPr>
              <w:t xml:space="preserve">2. </w:t>
            </w:r>
          </w:p>
        </w:tc>
        <w:tc>
          <w:tcPr>
            <w:tcW w:w="6521" w:type="dxa"/>
          </w:tcPr>
          <w:p w:rsidR="006820E0" w:rsidRPr="006820E0" w:rsidRDefault="000C5EBD" w:rsidP="006820E0">
            <w:pPr>
              <w:pStyle w:val="Default"/>
              <w:jc w:val="both"/>
              <w:rPr>
                <w:szCs w:val="28"/>
              </w:rPr>
            </w:pPr>
            <w:r>
              <w:t>Опорно-двигательная система</w:t>
            </w:r>
          </w:p>
        </w:tc>
        <w:tc>
          <w:tcPr>
            <w:tcW w:w="2268" w:type="dxa"/>
          </w:tcPr>
          <w:p w:rsidR="006820E0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820E0" w:rsidRPr="006820E0">
              <w:rPr>
                <w:szCs w:val="28"/>
              </w:rPr>
              <w:t xml:space="preserve"> </w:t>
            </w:r>
          </w:p>
        </w:tc>
      </w:tr>
      <w:tr w:rsidR="000C5EBD" w:rsidRPr="006820E0" w:rsidTr="00896104">
        <w:trPr>
          <w:trHeight w:val="368"/>
        </w:trPr>
        <w:tc>
          <w:tcPr>
            <w:tcW w:w="817" w:type="dxa"/>
          </w:tcPr>
          <w:p w:rsidR="000C5EBD" w:rsidRPr="006820E0" w:rsidRDefault="000C5EBD" w:rsidP="0045292F">
            <w:pPr>
              <w:pStyle w:val="Default"/>
              <w:rPr>
                <w:szCs w:val="28"/>
              </w:rPr>
            </w:pPr>
            <w:r w:rsidRPr="006820E0">
              <w:rPr>
                <w:szCs w:val="28"/>
              </w:rPr>
              <w:t xml:space="preserve">3. </w:t>
            </w:r>
          </w:p>
        </w:tc>
        <w:tc>
          <w:tcPr>
            <w:tcW w:w="6521" w:type="dxa"/>
          </w:tcPr>
          <w:p w:rsidR="000C5EBD" w:rsidRPr="006820E0" w:rsidRDefault="000C5EBD" w:rsidP="0045292F">
            <w:pPr>
              <w:pStyle w:val="Default"/>
              <w:jc w:val="both"/>
              <w:rPr>
                <w:szCs w:val="28"/>
              </w:rPr>
            </w:pPr>
            <w:r w:rsidRPr="00FD21D9">
              <w:t>Система кровообращения и кровь</w:t>
            </w:r>
          </w:p>
        </w:tc>
        <w:tc>
          <w:tcPr>
            <w:tcW w:w="2268" w:type="dxa"/>
          </w:tcPr>
          <w:p w:rsidR="000C5EBD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820E0" w:rsidRPr="006820E0" w:rsidTr="00896104">
        <w:trPr>
          <w:trHeight w:val="368"/>
        </w:trPr>
        <w:tc>
          <w:tcPr>
            <w:tcW w:w="817" w:type="dxa"/>
          </w:tcPr>
          <w:p w:rsidR="006820E0" w:rsidRPr="006820E0" w:rsidRDefault="006820E0" w:rsidP="0045292F">
            <w:pPr>
              <w:pStyle w:val="Default"/>
              <w:rPr>
                <w:szCs w:val="28"/>
              </w:rPr>
            </w:pPr>
            <w:r w:rsidRPr="006820E0">
              <w:rPr>
                <w:szCs w:val="28"/>
              </w:rPr>
              <w:t xml:space="preserve">4. </w:t>
            </w:r>
          </w:p>
        </w:tc>
        <w:tc>
          <w:tcPr>
            <w:tcW w:w="6521" w:type="dxa"/>
          </w:tcPr>
          <w:p w:rsidR="006820E0" w:rsidRPr="006820E0" w:rsidRDefault="0021447C" w:rsidP="006820E0">
            <w:pPr>
              <w:pStyle w:val="Default"/>
              <w:jc w:val="both"/>
              <w:rPr>
                <w:szCs w:val="28"/>
              </w:rPr>
            </w:pPr>
            <w:r w:rsidRPr="00FD21D9">
              <w:t>Основы иммунологии</w:t>
            </w:r>
          </w:p>
        </w:tc>
        <w:tc>
          <w:tcPr>
            <w:tcW w:w="2268" w:type="dxa"/>
          </w:tcPr>
          <w:p w:rsidR="006820E0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1447C" w:rsidRPr="006820E0" w:rsidTr="00896104">
        <w:trPr>
          <w:trHeight w:val="368"/>
        </w:trPr>
        <w:tc>
          <w:tcPr>
            <w:tcW w:w="817" w:type="dxa"/>
          </w:tcPr>
          <w:p w:rsidR="0021447C" w:rsidRPr="006820E0" w:rsidRDefault="0021447C" w:rsidP="0045292F">
            <w:pPr>
              <w:pStyle w:val="Default"/>
              <w:rPr>
                <w:szCs w:val="28"/>
              </w:rPr>
            </w:pPr>
            <w:r w:rsidRPr="006820E0">
              <w:rPr>
                <w:szCs w:val="28"/>
              </w:rPr>
              <w:t xml:space="preserve">5. </w:t>
            </w:r>
          </w:p>
        </w:tc>
        <w:tc>
          <w:tcPr>
            <w:tcW w:w="6521" w:type="dxa"/>
          </w:tcPr>
          <w:p w:rsidR="0021447C" w:rsidRPr="006820E0" w:rsidRDefault="0021447C" w:rsidP="0045292F">
            <w:pPr>
              <w:pStyle w:val="Default"/>
              <w:jc w:val="both"/>
              <w:rPr>
                <w:szCs w:val="28"/>
              </w:rPr>
            </w:pPr>
            <w:r w:rsidRPr="00FD21D9">
              <w:t>Дыхательная система</w:t>
            </w:r>
          </w:p>
        </w:tc>
        <w:tc>
          <w:tcPr>
            <w:tcW w:w="2268" w:type="dxa"/>
          </w:tcPr>
          <w:p w:rsidR="0021447C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1447C" w:rsidRPr="006820E0" w:rsidTr="00896104">
        <w:trPr>
          <w:trHeight w:val="240"/>
        </w:trPr>
        <w:tc>
          <w:tcPr>
            <w:tcW w:w="817" w:type="dxa"/>
          </w:tcPr>
          <w:p w:rsidR="0021447C" w:rsidRPr="006820E0" w:rsidRDefault="0021447C" w:rsidP="0045292F">
            <w:pPr>
              <w:pStyle w:val="Default"/>
              <w:rPr>
                <w:szCs w:val="28"/>
              </w:rPr>
            </w:pPr>
            <w:r w:rsidRPr="006820E0">
              <w:rPr>
                <w:szCs w:val="28"/>
              </w:rPr>
              <w:t xml:space="preserve">6. </w:t>
            </w:r>
          </w:p>
        </w:tc>
        <w:tc>
          <w:tcPr>
            <w:tcW w:w="6521" w:type="dxa"/>
          </w:tcPr>
          <w:p w:rsidR="0021447C" w:rsidRPr="006820E0" w:rsidRDefault="0021447C" w:rsidP="0045292F">
            <w:pPr>
              <w:pStyle w:val="Default"/>
              <w:jc w:val="both"/>
              <w:rPr>
                <w:szCs w:val="28"/>
              </w:rPr>
            </w:pPr>
            <w:r w:rsidRPr="00FD21D9">
              <w:t>Система пищеварения. Микрофлора кишечника</w:t>
            </w:r>
          </w:p>
        </w:tc>
        <w:tc>
          <w:tcPr>
            <w:tcW w:w="2268" w:type="dxa"/>
          </w:tcPr>
          <w:p w:rsidR="0021447C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1447C" w:rsidRPr="006820E0" w:rsidTr="00896104">
        <w:trPr>
          <w:trHeight w:val="100"/>
        </w:trPr>
        <w:tc>
          <w:tcPr>
            <w:tcW w:w="817" w:type="dxa"/>
          </w:tcPr>
          <w:p w:rsidR="0021447C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521" w:type="dxa"/>
          </w:tcPr>
          <w:p w:rsidR="0021447C" w:rsidRPr="006820E0" w:rsidRDefault="0021447C" w:rsidP="0045292F">
            <w:pPr>
              <w:pStyle w:val="Default"/>
              <w:jc w:val="both"/>
              <w:rPr>
                <w:szCs w:val="28"/>
              </w:rPr>
            </w:pPr>
            <w:r w:rsidRPr="00FD21D9">
              <w:t>Выделительная система</w:t>
            </w:r>
          </w:p>
        </w:tc>
        <w:tc>
          <w:tcPr>
            <w:tcW w:w="2268" w:type="dxa"/>
          </w:tcPr>
          <w:p w:rsidR="0021447C" w:rsidRPr="006820E0" w:rsidRDefault="0021447C" w:rsidP="0045292F">
            <w:pPr>
              <w:pStyle w:val="Default"/>
              <w:rPr>
                <w:szCs w:val="28"/>
              </w:rPr>
            </w:pPr>
            <w:r w:rsidRPr="006820E0">
              <w:rPr>
                <w:szCs w:val="28"/>
              </w:rPr>
              <w:t xml:space="preserve">2 </w:t>
            </w:r>
          </w:p>
        </w:tc>
      </w:tr>
      <w:tr w:rsidR="0021447C" w:rsidRPr="006820E0" w:rsidTr="00896104">
        <w:trPr>
          <w:trHeight w:val="150"/>
        </w:trPr>
        <w:tc>
          <w:tcPr>
            <w:tcW w:w="817" w:type="dxa"/>
          </w:tcPr>
          <w:p w:rsidR="0021447C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6521" w:type="dxa"/>
          </w:tcPr>
          <w:p w:rsidR="0021447C" w:rsidRPr="00FD21D9" w:rsidRDefault="0021447C" w:rsidP="006820E0">
            <w:pPr>
              <w:pStyle w:val="Default"/>
              <w:jc w:val="both"/>
            </w:pPr>
            <w:r w:rsidRPr="00FD21D9">
              <w:t>Эндокринная система</w:t>
            </w:r>
          </w:p>
        </w:tc>
        <w:tc>
          <w:tcPr>
            <w:tcW w:w="2268" w:type="dxa"/>
          </w:tcPr>
          <w:p w:rsidR="0021447C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1447C" w:rsidRPr="006820E0" w:rsidTr="00896104">
        <w:trPr>
          <w:trHeight w:val="130"/>
        </w:trPr>
        <w:tc>
          <w:tcPr>
            <w:tcW w:w="817" w:type="dxa"/>
          </w:tcPr>
          <w:p w:rsidR="0021447C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6521" w:type="dxa"/>
          </w:tcPr>
          <w:p w:rsidR="0021447C" w:rsidRPr="00FD21D9" w:rsidRDefault="0021447C" w:rsidP="006820E0">
            <w:pPr>
              <w:pStyle w:val="Default"/>
              <w:jc w:val="both"/>
            </w:pPr>
            <w:r w:rsidRPr="00FD21D9">
              <w:t>Нервная система.</w:t>
            </w:r>
          </w:p>
        </w:tc>
        <w:tc>
          <w:tcPr>
            <w:tcW w:w="2268" w:type="dxa"/>
          </w:tcPr>
          <w:p w:rsidR="0021447C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1447C" w:rsidRPr="006820E0" w:rsidTr="00896104">
        <w:trPr>
          <w:trHeight w:val="200"/>
        </w:trPr>
        <w:tc>
          <w:tcPr>
            <w:tcW w:w="817" w:type="dxa"/>
          </w:tcPr>
          <w:p w:rsidR="0021447C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6521" w:type="dxa"/>
          </w:tcPr>
          <w:p w:rsidR="0021447C" w:rsidRPr="00FD21D9" w:rsidRDefault="0021447C" w:rsidP="006820E0">
            <w:pPr>
              <w:pStyle w:val="Default"/>
              <w:jc w:val="both"/>
            </w:pPr>
            <w:r w:rsidRPr="00FD21D9">
              <w:t>Высшая нервная деятельность</w:t>
            </w:r>
          </w:p>
        </w:tc>
        <w:tc>
          <w:tcPr>
            <w:tcW w:w="2268" w:type="dxa"/>
          </w:tcPr>
          <w:p w:rsidR="0021447C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6820E0">
              <w:rPr>
                <w:szCs w:val="28"/>
              </w:rPr>
              <w:t xml:space="preserve"> </w:t>
            </w:r>
          </w:p>
        </w:tc>
      </w:tr>
      <w:tr w:rsidR="0021447C" w:rsidRPr="006820E0" w:rsidTr="00896104">
        <w:trPr>
          <w:trHeight w:val="66"/>
        </w:trPr>
        <w:tc>
          <w:tcPr>
            <w:tcW w:w="817" w:type="dxa"/>
          </w:tcPr>
          <w:p w:rsidR="0021447C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6521" w:type="dxa"/>
          </w:tcPr>
          <w:p w:rsidR="0021447C" w:rsidRPr="006820E0" w:rsidRDefault="0021447C" w:rsidP="0045292F">
            <w:pPr>
              <w:pStyle w:val="Default"/>
              <w:jc w:val="both"/>
              <w:rPr>
                <w:szCs w:val="28"/>
              </w:rPr>
            </w:pPr>
            <w:r w:rsidRPr="00FD21D9">
              <w:t>Органы чувств</w:t>
            </w:r>
          </w:p>
        </w:tc>
        <w:tc>
          <w:tcPr>
            <w:tcW w:w="2268" w:type="dxa"/>
          </w:tcPr>
          <w:p w:rsidR="0021447C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6820E0">
              <w:rPr>
                <w:szCs w:val="28"/>
              </w:rPr>
              <w:t xml:space="preserve"> </w:t>
            </w:r>
          </w:p>
        </w:tc>
      </w:tr>
      <w:tr w:rsidR="0021447C" w:rsidRPr="006820E0" w:rsidTr="00896104">
        <w:trPr>
          <w:trHeight w:val="368"/>
        </w:trPr>
        <w:tc>
          <w:tcPr>
            <w:tcW w:w="817" w:type="dxa"/>
          </w:tcPr>
          <w:p w:rsidR="0021447C" w:rsidRPr="006820E0" w:rsidRDefault="0021447C" w:rsidP="0021447C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6820E0">
              <w:rPr>
                <w:szCs w:val="28"/>
              </w:rPr>
              <w:t xml:space="preserve">. </w:t>
            </w:r>
          </w:p>
        </w:tc>
        <w:tc>
          <w:tcPr>
            <w:tcW w:w="6521" w:type="dxa"/>
          </w:tcPr>
          <w:p w:rsidR="0021447C" w:rsidRPr="006820E0" w:rsidRDefault="0021447C" w:rsidP="006820E0">
            <w:pPr>
              <w:pStyle w:val="Default"/>
              <w:jc w:val="both"/>
              <w:rPr>
                <w:szCs w:val="28"/>
              </w:rPr>
            </w:pPr>
            <w:r w:rsidRPr="00FD21D9">
              <w:t>Начала фармакологии</w:t>
            </w:r>
          </w:p>
        </w:tc>
        <w:tc>
          <w:tcPr>
            <w:tcW w:w="2268" w:type="dxa"/>
          </w:tcPr>
          <w:p w:rsidR="0021447C" w:rsidRPr="006820E0" w:rsidRDefault="00AC15F9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1447C" w:rsidRPr="006820E0">
              <w:rPr>
                <w:szCs w:val="28"/>
              </w:rPr>
              <w:t xml:space="preserve"> </w:t>
            </w:r>
          </w:p>
        </w:tc>
      </w:tr>
      <w:tr w:rsidR="0021447C" w:rsidRPr="006820E0" w:rsidTr="00896104">
        <w:trPr>
          <w:trHeight w:val="127"/>
        </w:trPr>
        <w:tc>
          <w:tcPr>
            <w:tcW w:w="817" w:type="dxa"/>
          </w:tcPr>
          <w:p w:rsidR="0021447C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6820E0">
              <w:rPr>
                <w:szCs w:val="28"/>
              </w:rPr>
              <w:t xml:space="preserve">. </w:t>
            </w:r>
          </w:p>
        </w:tc>
        <w:tc>
          <w:tcPr>
            <w:tcW w:w="6521" w:type="dxa"/>
          </w:tcPr>
          <w:p w:rsidR="0021447C" w:rsidRPr="006820E0" w:rsidRDefault="0021447C" w:rsidP="006820E0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Заключение (Итоговая д</w:t>
            </w:r>
            <w:r w:rsidR="007E7013">
              <w:rPr>
                <w:szCs w:val="28"/>
              </w:rPr>
              <w:t>иагностика по определению уровня формирования</w:t>
            </w:r>
            <w:r>
              <w:rPr>
                <w:szCs w:val="28"/>
              </w:rPr>
              <w:t xml:space="preserve"> функциональной грамотности). Заключительное занятие в кейс – курс по формированию функциональной грамотности у обучающихся медицинских классов «Азбука будущего врача»</w:t>
            </w:r>
          </w:p>
        </w:tc>
        <w:tc>
          <w:tcPr>
            <w:tcW w:w="2268" w:type="dxa"/>
          </w:tcPr>
          <w:p w:rsidR="0021447C" w:rsidRPr="006820E0" w:rsidRDefault="0021447C" w:rsidP="0045292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1447C" w:rsidRPr="006820E0" w:rsidTr="00896104">
        <w:trPr>
          <w:trHeight w:val="125"/>
        </w:trPr>
        <w:tc>
          <w:tcPr>
            <w:tcW w:w="7338" w:type="dxa"/>
            <w:gridSpan w:val="2"/>
          </w:tcPr>
          <w:p w:rsidR="0021447C" w:rsidRPr="006820E0" w:rsidRDefault="0021447C" w:rsidP="006820E0">
            <w:pPr>
              <w:pStyle w:val="Default"/>
              <w:jc w:val="both"/>
              <w:rPr>
                <w:szCs w:val="28"/>
              </w:rPr>
            </w:pPr>
            <w:r w:rsidRPr="006820E0">
              <w:rPr>
                <w:b/>
                <w:bCs/>
                <w:szCs w:val="28"/>
              </w:rPr>
              <w:t xml:space="preserve">ИТОГО: </w:t>
            </w:r>
          </w:p>
        </w:tc>
        <w:tc>
          <w:tcPr>
            <w:tcW w:w="2268" w:type="dxa"/>
          </w:tcPr>
          <w:p w:rsidR="0021447C" w:rsidRPr="006820E0" w:rsidRDefault="0021447C" w:rsidP="00AC15F9">
            <w:pPr>
              <w:pStyle w:val="Default"/>
              <w:rPr>
                <w:szCs w:val="28"/>
              </w:rPr>
            </w:pPr>
            <w:r w:rsidRPr="006820E0">
              <w:rPr>
                <w:b/>
                <w:bCs/>
                <w:szCs w:val="28"/>
              </w:rPr>
              <w:t>3</w:t>
            </w:r>
            <w:r w:rsidR="00AC15F9">
              <w:rPr>
                <w:b/>
                <w:bCs/>
                <w:szCs w:val="28"/>
              </w:rPr>
              <w:t>4</w:t>
            </w:r>
          </w:p>
        </w:tc>
      </w:tr>
    </w:tbl>
    <w:p w:rsidR="00B2240D" w:rsidRDefault="00B2240D" w:rsidP="002144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447C" w:rsidRPr="0021447C" w:rsidRDefault="0021447C" w:rsidP="0021447C">
      <w:pPr>
        <w:spacing w:after="0"/>
        <w:rPr>
          <w:rFonts w:ascii="Times New Roman" w:hAnsi="Times New Roman" w:cs="Times New Roman"/>
          <w:b/>
          <w:sz w:val="40"/>
        </w:rPr>
      </w:pPr>
      <w:r w:rsidRPr="0021447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Развернутое  тематическое планирование</w:t>
      </w:r>
    </w:p>
    <w:p w:rsidR="00D861C1" w:rsidRPr="00D861C1" w:rsidRDefault="00D861C1" w:rsidP="00D861C1">
      <w:pPr>
        <w:pStyle w:val="Default"/>
        <w:jc w:val="both"/>
        <w:rPr>
          <w:b/>
          <w:szCs w:val="28"/>
          <w:u w:val="single"/>
        </w:rPr>
      </w:pPr>
      <w:r w:rsidRPr="00D861C1">
        <w:rPr>
          <w:b/>
          <w:u w:val="single"/>
        </w:rPr>
        <w:t xml:space="preserve">1. </w:t>
      </w:r>
      <w:r w:rsidRPr="00D861C1">
        <w:rPr>
          <w:b/>
          <w:szCs w:val="28"/>
          <w:u w:val="single"/>
        </w:rPr>
        <w:t>Введение.</w:t>
      </w:r>
    </w:p>
    <w:p w:rsidR="00BD52FC" w:rsidRDefault="00BD52FC" w:rsidP="00D861C1">
      <w:pPr>
        <w:pStyle w:val="Default"/>
        <w:jc w:val="both"/>
        <w:rPr>
          <w:i/>
          <w:szCs w:val="28"/>
        </w:rPr>
      </w:pPr>
    </w:p>
    <w:p w:rsidR="00D861C1" w:rsidRPr="00D861C1" w:rsidRDefault="00D861C1" w:rsidP="00D861C1">
      <w:pPr>
        <w:pStyle w:val="Default"/>
        <w:jc w:val="both"/>
        <w:rPr>
          <w:i/>
          <w:szCs w:val="28"/>
        </w:rPr>
      </w:pPr>
      <w:r w:rsidRPr="00D861C1">
        <w:rPr>
          <w:i/>
          <w:szCs w:val="28"/>
        </w:rPr>
        <w:t>Стартовая д</w:t>
      </w:r>
      <w:r w:rsidR="007E7013">
        <w:rPr>
          <w:i/>
          <w:szCs w:val="28"/>
        </w:rPr>
        <w:t>иагностика по определению уровня формирования</w:t>
      </w:r>
      <w:r w:rsidRPr="00D861C1">
        <w:rPr>
          <w:i/>
          <w:szCs w:val="28"/>
        </w:rPr>
        <w:t xml:space="preserve"> функциональной грамотности. </w:t>
      </w:r>
    </w:p>
    <w:p w:rsidR="00D861C1" w:rsidRPr="006820E0" w:rsidRDefault="00D861C1" w:rsidP="00D861C1">
      <w:pPr>
        <w:pStyle w:val="Default"/>
        <w:jc w:val="both"/>
        <w:rPr>
          <w:szCs w:val="28"/>
        </w:rPr>
      </w:pPr>
      <w:r>
        <w:rPr>
          <w:szCs w:val="28"/>
        </w:rPr>
        <w:t>Вводное занятие в кейс – курс по формированию функциональной грамотности у обучающихся медицинских классов «Азбука будущего врача»</w:t>
      </w:r>
    </w:p>
    <w:p w:rsidR="00E6479C" w:rsidRDefault="00D861C1" w:rsidP="00D861C1">
      <w:pPr>
        <w:rPr>
          <w:rFonts w:ascii="Times New Roman" w:hAnsi="Times New Roman" w:cs="Times New Roman"/>
          <w:i/>
          <w:sz w:val="24"/>
          <w:szCs w:val="24"/>
        </w:rPr>
      </w:pPr>
      <w:r w:rsidRPr="00D861C1">
        <w:rPr>
          <w:rFonts w:ascii="Times New Roman" w:hAnsi="Times New Roman" w:cs="Times New Roman"/>
          <w:i/>
          <w:sz w:val="24"/>
          <w:szCs w:val="24"/>
        </w:rPr>
        <w:t>Кейс «Ты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610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61C1">
        <w:rPr>
          <w:rFonts w:ascii="Times New Roman" w:hAnsi="Times New Roman" w:cs="Times New Roman"/>
          <w:i/>
          <w:sz w:val="24"/>
          <w:szCs w:val="24"/>
        </w:rPr>
        <w:t>гид!»</w:t>
      </w:r>
    </w:p>
    <w:p w:rsidR="00D861C1" w:rsidRPr="00D861C1" w:rsidRDefault="00D861C1" w:rsidP="00D861C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861C1"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  <w:r w:rsidRPr="00D8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Опорно-двигательная система.</w:t>
      </w:r>
    </w:p>
    <w:p w:rsidR="00E6479C" w:rsidRPr="00D861C1" w:rsidRDefault="00D861C1" w:rsidP="00D861C1">
      <w:pPr>
        <w:spacing w:after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D861C1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Опорно-двигательный </w:t>
      </w:r>
      <w:r w:rsidRPr="00D861C1">
        <w:rPr>
          <w:rFonts w:ascii="Times New Roman" w:hAnsi="Times New Roman" w:cs="Times New Roman"/>
          <w:sz w:val="24"/>
          <w:szCs w:val="24"/>
        </w:rPr>
        <w:t xml:space="preserve">аппарат, его пассивные и активные части. Значение опорно-двигательного аппарата. Скелет человека, строение его отделов и функции. </w:t>
      </w:r>
      <w:r w:rsidRPr="00D861C1">
        <w:rPr>
          <w:rStyle w:val="normaltextrun"/>
          <w:rFonts w:ascii="Times New Roman" w:hAnsi="Times New Roman" w:cs="Times New Roman"/>
          <w:sz w:val="24"/>
          <w:szCs w:val="24"/>
        </w:rPr>
        <w:t xml:space="preserve">Нарушения опорно-двигательного аппарата. Возрастные изменения в химическом составе и строении костей. </w:t>
      </w:r>
      <w:proofErr w:type="spellStart"/>
      <w:r w:rsidRPr="00D861C1">
        <w:rPr>
          <w:rStyle w:val="normaltextrun"/>
          <w:rFonts w:ascii="Times New Roman" w:hAnsi="Times New Roman" w:cs="Times New Roman"/>
          <w:sz w:val="24"/>
          <w:szCs w:val="24"/>
        </w:rPr>
        <w:t>Остеопороз</w:t>
      </w:r>
      <w:proofErr w:type="spellEnd"/>
      <w:r w:rsidRPr="00D861C1">
        <w:rPr>
          <w:rStyle w:val="normaltextrun"/>
          <w:rFonts w:ascii="Times New Roman" w:hAnsi="Times New Roman" w:cs="Times New Roman"/>
          <w:sz w:val="24"/>
          <w:szCs w:val="24"/>
        </w:rPr>
        <w:t>. Нарушение осанки. Предупреждение искривления позвоночника и развития плоскостопия. Профилактика травматизма.</w:t>
      </w:r>
    </w:p>
    <w:p w:rsidR="00D861C1" w:rsidRDefault="00D861C1" w:rsidP="00D80B52">
      <w:pPr>
        <w:spacing w:after="0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 w:rsidRPr="00D861C1">
        <w:rPr>
          <w:rStyle w:val="normaltextrun"/>
          <w:rFonts w:ascii="Times New Roman" w:hAnsi="Times New Roman" w:cs="Times New Roman"/>
          <w:i/>
          <w:sz w:val="24"/>
          <w:szCs w:val="24"/>
        </w:rPr>
        <w:t>Кейс «Травма на дороге».</w:t>
      </w:r>
    </w:p>
    <w:p w:rsidR="00D80B52" w:rsidRPr="00D861C1" w:rsidRDefault="00D80B52" w:rsidP="00D80B52">
      <w:pPr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 w:rsidRPr="00D861C1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Кейс «Травма 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в быту</w:t>
      </w:r>
      <w:r w:rsidRPr="00D861C1">
        <w:rPr>
          <w:rStyle w:val="normaltextrun"/>
          <w:rFonts w:ascii="Times New Roman" w:hAnsi="Times New Roman" w:cs="Times New Roman"/>
          <w:i/>
          <w:sz w:val="24"/>
          <w:szCs w:val="24"/>
        </w:rPr>
        <w:t>».</w:t>
      </w:r>
    </w:p>
    <w:p w:rsidR="00D80B52" w:rsidRDefault="00D80B52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D80B52">
        <w:rPr>
          <w:rFonts w:ascii="Times New Roman" w:hAnsi="Times New Roman" w:cs="Times New Roman"/>
          <w:b/>
          <w:sz w:val="24"/>
          <w:szCs w:val="24"/>
          <w:u w:val="single"/>
        </w:rPr>
        <w:t>Система кровообращения и кровь</w:t>
      </w:r>
    </w:p>
    <w:p w:rsidR="00EC0A7D" w:rsidRDefault="00EC0A7D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A7D" w:rsidRPr="00EC0A7D" w:rsidRDefault="007E7013" w:rsidP="00EC0A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gramStart"/>
      <w:r>
        <w:rPr>
          <w:rStyle w:val="normaltextrun"/>
          <w:rFonts w:ascii="Times New Roman" w:hAnsi="Times New Roman" w:cs="Times New Roman"/>
          <w:sz w:val="24"/>
        </w:rPr>
        <w:t>Внутренняя среда,</w:t>
      </w:r>
      <w:r w:rsidR="00EC0A7D" w:rsidRPr="00EC0A7D">
        <w:rPr>
          <w:rStyle w:val="normaltextrun"/>
          <w:rFonts w:ascii="Times New Roman" w:hAnsi="Times New Roman" w:cs="Times New Roman"/>
          <w:sz w:val="24"/>
        </w:rPr>
        <w:t xml:space="preserve"> её компоненты (тканевая жидкость, кровь, лимфа, ликв</w:t>
      </w:r>
      <w:r w:rsidR="00EC0A7D" w:rsidRPr="00EC0A7D">
        <w:rPr>
          <w:rFonts w:ascii="Times New Roman" w:hAnsi="Times New Roman" w:cs="Times New Roman"/>
          <w:sz w:val="24"/>
        </w:rPr>
        <w:t>ор) и функции.</w:t>
      </w:r>
      <w:proofErr w:type="gramEnd"/>
      <w:r w:rsidR="00EC0A7D" w:rsidRPr="00EC0A7D">
        <w:rPr>
          <w:rFonts w:ascii="Times New Roman" w:hAnsi="Times New Roman" w:cs="Times New Roman"/>
          <w:sz w:val="24"/>
        </w:rPr>
        <w:t xml:space="preserve"> Кровь, её химический состав и функции. Форменные элементы крови</w:t>
      </w:r>
      <w:r w:rsidR="00281D9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C0A7D" w:rsidRPr="00EC0A7D">
        <w:rPr>
          <w:rFonts w:ascii="Times New Roman" w:hAnsi="Times New Roman" w:cs="Times New Roman"/>
          <w:sz w:val="24"/>
        </w:rPr>
        <w:t>Гемопоэз</w:t>
      </w:r>
      <w:proofErr w:type="spellEnd"/>
      <w:r w:rsidR="00EC0A7D" w:rsidRPr="00EC0A7D">
        <w:rPr>
          <w:rFonts w:ascii="Times New Roman" w:hAnsi="Times New Roman" w:cs="Times New Roman"/>
          <w:sz w:val="24"/>
        </w:rPr>
        <w:t xml:space="preserve">. Кроветворные органы. Красный костный мозг, его роль в организме. Плазма крови. Буферная функция плазмы крови. Сыворотка крови. </w:t>
      </w:r>
      <w:r w:rsidR="00EC0A7D" w:rsidRPr="00EC0A7D">
        <w:rPr>
          <w:rStyle w:val="normaltextrun"/>
          <w:rFonts w:ascii="Times New Roman" w:hAnsi="Times New Roman" w:cs="Times New Roman"/>
          <w:sz w:val="24"/>
        </w:rPr>
        <w:t xml:space="preserve">Кровообращение и его функции. Работы У. Гарвея. </w:t>
      </w:r>
      <w:r w:rsidR="00EC0A7D" w:rsidRPr="00EC0A7D">
        <w:rPr>
          <w:rFonts w:ascii="Times New Roman" w:hAnsi="Times New Roman" w:cs="Times New Roman"/>
          <w:sz w:val="24"/>
        </w:rPr>
        <w:t>Органы кровообращения. Строение и работа сердца.</w:t>
      </w:r>
    </w:p>
    <w:p w:rsidR="0016003D" w:rsidRDefault="00D80B52" w:rsidP="00281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0B52">
        <w:rPr>
          <w:rFonts w:ascii="Times New Roman" w:hAnsi="Times New Roman" w:cs="Times New Roman"/>
          <w:i/>
          <w:sz w:val="24"/>
          <w:szCs w:val="24"/>
        </w:rPr>
        <w:t>Кейс</w:t>
      </w:r>
      <w:r w:rsidR="00EC0A7D">
        <w:rPr>
          <w:rFonts w:ascii="Times New Roman" w:hAnsi="Times New Roman" w:cs="Times New Roman"/>
          <w:i/>
          <w:sz w:val="24"/>
          <w:szCs w:val="24"/>
        </w:rPr>
        <w:t xml:space="preserve"> «Первая помощь при кровотечении»</w:t>
      </w:r>
    </w:p>
    <w:p w:rsidR="00EC0A7D" w:rsidRPr="00D80B52" w:rsidRDefault="0016003D" w:rsidP="00281D9D">
      <w:pPr>
        <w:spacing w:after="0" w:line="240" w:lineRule="auto"/>
        <w:rPr>
          <w:rStyle w:val="normaltextrun"/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Кейс «Рука на пульсе!»</w:t>
      </w:r>
      <w:r w:rsidR="00EC0A7D">
        <w:rPr>
          <w:rFonts w:ascii="Times New Roman" w:hAnsi="Times New Roman" w:cs="Times New Roman"/>
          <w:i/>
          <w:sz w:val="24"/>
          <w:szCs w:val="24"/>
        </w:rPr>
        <w:br/>
      </w:r>
    </w:p>
    <w:p w:rsidR="00D80B52" w:rsidRPr="00D80B52" w:rsidRDefault="00D80B52" w:rsidP="00D80B52">
      <w:pPr>
        <w:spacing w:after="0" w:line="240" w:lineRule="auto"/>
        <w:rPr>
          <w:rStyle w:val="normaltextrun"/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861C1" w:rsidRDefault="00D80B52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D80B52">
        <w:rPr>
          <w:rFonts w:ascii="Times New Roman" w:hAnsi="Times New Roman" w:cs="Times New Roman"/>
          <w:b/>
          <w:sz w:val="24"/>
          <w:szCs w:val="24"/>
          <w:u w:val="single"/>
        </w:rPr>
        <w:t>Основы иммунологии</w:t>
      </w:r>
    </w:p>
    <w:p w:rsidR="00EC0A7D" w:rsidRDefault="00EC0A7D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A7D" w:rsidRPr="00EC0A7D" w:rsidRDefault="00EC0A7D" w:rsidP="00EC0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C0A7D">
        <w:rPr>
          <w:rStyle w:val="normaltextrun"/>
          <w:rFonts w:ascii="Times New Roman" w:hAnsi="Times New Roman" w:cs="Times New Roman"/>
          <w:sz w:val="24"/>
        </w:rPr>
        <w:t>Особенности состава, с</w:t>
      </w:r>
      <w:r w:rsidRPr="00EC0A7D">
        <w:rPr>
          <w:rFonts w:ascii="Times New Roman" w:hAnsi="Times New Roman" w:cs="Times New Roman"/>
          <w:sz w:val="24"/>
        </w:rPr>
        <w:t xml:space="preserve">троения и функций лейкоцитов. Лейкоцитарная формула. Зернистые (гранулоциты) и незернистые (агранулоциты) лейкоциты. </w:t>
      </w:r>
      <w:proofErr w:type="gramStart"/>
      <w:r w:rsidRPr="00EC0A7D">
        <w:rPr>
          <w:rFonts w:ascii="Times New Roman" w:hAnsi="Times New Roman" w:cs="Times New Roman"/>
          <w:sz w:val="24"/>
        </w:rPr>
        <w:t>Т-</w:t>
      </w:r>
      <w:proofErr w:type="gramEnd"/>
      <w:r w:rsidRPr="00EC0A7D">
        <w:rPr>
          <w:rFonts w:ascii="Times New Roman" w:hAnsi="Times New Roman" w:cs="Times New Roman"/>
          <w:sz w:val="24"/>
        </w:rPr>
        <w:t xml:space="preserve"> и В-лимфоциты. Фагоцитоз. </w:t>
      </w:r>
      <w:proofErr w:type="gramStart"/>
      <w:r w:rsidRPr="00EC0A7D">
        <w:rPr>
          <w:rFonts w:ascii="Times New Roman" w:hAnsi="Times New Roman" w:cs="Times New Roman"/>
          <w:sz w:val="24"/>
        </w:rPr>
        <w:t>Иммунитет и его виды (клеточный и гуморальный, врождённый и приобретённый (постинфекционный), специфический и неспецифический, естественный и искусственный, активный (прививочный) и пассивный (</w:t>
      </w:r>
      <w:proofErr w:type="spellStart"/>
      <w:r w:rsidRPr="00EC0A7D">
        <w:rPr>
          <w:rFonts w:ascii="Times New Roman" w:hAnsi="Times New Roman" w:cs="Times New Roman"/>
          <w:sz w:val="24"/>
        </w:rPr>
        <w:t>сыворотный</w:t>
      </w:r>
      <w:proofErr w:type="spellEnd"/>
      <w:r w:rsidRPr="00EC0A7D">
        <w:rPr>
          <w:rFonts w:ascii="Times New Roman" w:hAnsi="Times New Roman" w:cs="Times New Roman"/>
          <w:sz w:val="24"/>
        </w:rPr>
        <w:t>), индивидуальный, видовой, коллективный).</w:t>
      </w:r>
      <w:proofErr w:type="gramEnd"/>
      <w:r w:rsidR="007C6460">
        <w:rPr>
          <w:rFonts w:ascii="Times New Roman" w:hAnsi="Times New Roman" w:cs="Times New Roman"/>
          <w:sz w:val="24"/>
        </w:rPr>
        <w:t xml:space="preserve"> </w:t>
      </w:r>
      <w:r w:rsidRPr="00EC0A7D">
        <w:rPr>
          <w:rFonts w:ascii="Times New Roman" w:hAnsi="Times New Roman" w:cs="Times New Roman"/>
          <w:sz w:val="24"/>
        </w:rPr>
        <w:t xml:space="preserve"> Органы центральной иммунной системы: красный костный мозг и тимус. Факторы, влияющие на иммунитет</w:t>
      </w:r>
      <w:r w:rsidR="00281D9D">
        <w:rPr>
          <w:rFonts w:ascii="Times New Roman" w:hAnsi="Times New Roman" w:cs="Times New Roman"/>
          <w:sz w:val="24"/>
        </w:rPr>
        <w:t xml:space="preserve">. </w:t>
      </w:r>
      <w:r w:rsidRPr="00EC0A7D">
        <w:rPr>
          <w:rFonts w:ascii="Times New Roman" w:hAnsi="Times New Roman" w:cs="Times New Roman"/>
          <w:sz w:val="24"/>
        </w:rPr>
        <w:t>Эпидемия. Пандемия. Способы передачи инфекции. Инкубационный период. Онкологические заболевания.</w:t>
      </w:r>
    </w:p>
    <w:p w:rsidR="00D80B52" w:rsidRDefault="00D80B52" w:rsidP="00D80B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0B52">
        <w:rPr>
          <w:rFonts w:ascii="Times New Roman" w:hAnsi="Times New Roman" w:cs="Times New Roman"/>
          <w:i/>
          <w:sz w:val="24"/>
          <w:szCs w:val="24"/>
        </w:rPr>
        <w:t>Кейс</w:t>
      </w:r>
      <w:r>
        <w:rPr>
          <w:rFonts w:ascii="Times New Roman" w:hAnsi="Times New Roman" w:cs="Times New Roman"/>
          <w:i/>
          <w:sz w:val="24"/>
          <w:szCs w:val="24"/>
        </w:rPr>
        <w:t xml:space="preserve"> «Вакцина»</w:t>
      </w:r>
    </w:p>
    <w:p w:rsidR="00D80B52" w:rsidRPr="00D80B52" w:rsidRDefault="00D80B52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Кейс «Антибиотики-убийцы бактерий»</w:t>
      </w:r>
    </w:p>
    <w:p w:rsidR="00EC0A7D" w:rsidRDefault="00EC0A7D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B52" w:rsidRDefault="00D80B52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Pr="00D80B52">
        <w:rPr>
          <w:rFonts w:ascii="Times New Roman" w:hAnsi="Times New Roman" w:cs="Times New Roman"/>
          <w:b/>
          <w:sz w:val="24"/>
          <w:szCs w:val="24"/>
          <w:u w:val="single"/>
        </w:rPr>
        <w:t>Дыхательная система</w:t>
      </w:r>
    </w:p>
    <w:p w:rsidR="00EC0A7D" w:rsidRDefault="00EC0A7D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A7D" w:rsidRPr="00EC0A7D" w:rsidRDefault="00EC0A7D" w:rsidP="00EC0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C0A7D">
        <w:rPr>
          <w:rStyle w:val="normaltextrun"/>
          <w:rFonts w:ascii="Times New Roman" w:hAnsi="Times New Roman" w:cs="Times New Roman"/>
          <w:sz w:val="24"/>
        </w:rPr>
        <w:t>Процесс</w:t>
      </w:r>
      <w:r w:rsidRPr="00EC0A7D">
        <w:rPr>
          <w:rFonts w:ascii="Times New Roman" w:hAnsi="Times New Roman" w:cs="Times New Roman"/>
          <w:sz w:val="24"/>
        </w:rPr>
        <w:t xml:space="preserve"> дыхания, его этапы (внешнее, транспорт газов кровью, тканевое) и значение. Система органов дыхания: воздухоносные пути и лёгкие. </w:t>
      </w:r>
      <w:r w:rsidRPr="00EC0A7D">
        <w:rPr>
          <w:rStyle w:val="normaltextrun"/>
          <w:rFonts w:ascii="Times New Roman" w:hAnsi="Times New Roman" w:cs="Times New Roman"/>
          <w:sz w:val="24"/>
        </w:rPr>
        <w:t xml:space="preserve">Гигиена дыхательной системы. Инфекционные болезни, передающиеся через воздух, предупреждение воздушно-капельных инфекций. Вред </w:t>
      </w:r>
      <w:proofErr w:type="spellStart"/>
      <w:r w:rsidRPr="00EC0A7D">
        <w:rPr>
          <w:rStyle w:val="normaltextrun"/>
          <w:rFonts w:ascii="Times New Roman" w:hAnsi="Times New Roman" w:cs="Times New Roman"/>
          <w:sz w:val="24"/>
        </w:rPr>
        <w:t>табакокурения</w:t>
      </w:r>
      <w:proofErr w:type="spellEnd"/>
      <w:r w:rsidRPr="00EC0A7D">
        <w:rPr>
          <w:rStyle w:val="normaltextrun"/>
          <w:rFonts w:ascii="Times New Roman" w:hAnsi="Times New Roman" w:cs="Times New Roman"/>
          <w:sz w:val="24"/>
        </w:rPr>
        <w:t xml:space="preserve">, употребления наркотических и психотропных веществ. Травмы органов дыхания. Пневмоторакс. </w:t>
      </w:r>
      <w:r w:rsidRPr="00EC0A7D">
        <w:rPr>
          <w:rFonts w:ascii="Times New Roman" w:hAnsi="Times New Roman" w:cs="Times New Roman"/>
          <w:sz w:val="24"/>
        </w:rPr>
        <w:t>А</w:t>
      </w:r>
      <w:r w:rsidR="00281D9D">
        <w:rPr>
          <w:rFonts w:ascii="Times New Roman" w:hAnsi="Times New Roman" w:cs="Times New Roman"/>
          <w:sz w:val="24"/>
        </w:rPr>
        <w:t>стма</w:t>
      </w:r>
      <w:r w:rsidRPr="00EC0A7D">
        <w:rPr>
          <w:rFonts w:ascii="Times New Roman" w:hAnsi="Times New Roman" w:cs="Times New Roman"/>
          <w:sz w:val="24"/>
        </w:rPr>
        <w:t xml:space="preserve">. Охрана воздушной среды. Загрязнители атмосферы. </w:t>
      </w:r>
    </w:p>
    <w:p w:rsidR="00EC0A7D" w:rsidRDefault="00D80B52" w:rsidP="00D80B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0B52">
        <w:rPr>
          <w:rFonts w:ascii="Times New Roman" w:hAnsi="Times New Roman" w:cs="Times New Roman"/>
          <w:i/>
          <w:sz w:val="24"/>
          <w:szCs w:val="24"/>
        </w:rPr>
        <w:t>Кейс</w:t>
      </w:r>
      <w:r>
        <w:rPr>
          <w:rFonts w:ascii="Times New Roman" w:hAnsi="Times New Roman" w:cs="Times New Roman"/>
          <w:i/>
          <w:sz w:val="24"/>
          <w:szCs w:val="24"/>
        </w:rPr>
        <w:t xml:space="preserve"> «Загрязнение воздуха»</w:t>
      </w:r>
    </w:p>
    <w:p w:rsidR="00EC0A7D" w:rsidRDefault="00EC0A7D" w:rsidP="00D80B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0B52">
        <w:rPr>
          <w:rFonts w:ascii="Times New Roman" w:hAnsi="Times New Roman" w:cs="Times New Roman"/>
          <w:i/>
          <w:sz w:val="24"/>
          <w:szCs w:val="24"/>
        </w:rPr>
        <w:t>Кейс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281D9D" w:rsidRPr="00281D9D">
        <w:rPr>
          <w:rFonts w:ascii="Times New Roman" w:hAnsi="Times New Roman" w:cs="Times New Roman"/>
          <w:i/>
          <w:sz w:val="24"/>
        </w:rPr>
        <w:t>Сердечно-лёгочная реанимация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281D9D" w:rsidRPr="00D80B52">
        <w:rPr>
          <w:rFonts w:ascii="Times New Roman" w:hAnsi="Times New Roman" w:cs="Times New Roman"/>
          <w:i/>
          <w:sz w:val="24"/>
          <w:szCs w:val="24"/>
        </w:rPr>
        <w:t>Кейс</w:t>
      </w:r>
      <w:r w:rsidR="00281D9D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281D9D" w:rsidRPr="00281D9D">
        <w:rPr>
          <w:rFonts w:ascii="Times New Roman" w:hAnsi="Times New Roman" w:cs="Times New Roman"/>
          <w:i/>
          <w:sz w:val="24"/>
        </w:rPr>
        <w:t>Оказание первой помощи при поражении органов дыхания</w:t>
      </w:r>
      <w:r w:rsidR="00281D9D">
        <w:rPr>
          <w:rFonts w:ascii="Times New Roman" w:hAnsi="Times New Roman" w:cs="Times New Roman"/>
          <w:i/>
          <w:sz w:val="24"/>
        </w:rPr>
        <w:t>»</w:t>
      </w:r>
    </w:p>
    <w:p w:rsidR="00CE74C4" w:rsidRDefault="00D80B52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B5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Pr="00D80B52">
        <w:rPr>
          <w:rFonts w:ascii="Times New Roman" w:hAnsi="Times New Roman" w:cs="Times New Roman"/>
          <w:b/>
          <w:sz w:val="24"/>
          <w:szCs w:val="24"/>
          <w:u w:val="single"/>
        </w:rPr>
        <w:t>Система пищеварения. Микрофлора кишечника</w:t>
      </w:r>
    </w:p>
    <w:p w:rsidR="00EC0A7D" w:rsidRDefault="00EC0A7D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A7D" w:rsidRPr="00EC0A7D" w:rsidRDefault="00EC0A7D" w:rsidP="00EC0A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C0A7D">
        <w:rPr>
          <w:rStyle w:val="normaltextrun"/>
          <w:rFonts w:ascii="Times New Roman" w:hAnsi="Times New Roman" w:cs="Times New Roman"/>
          <w:sz w:val="24"/>
        </w:rPr>
        <w:t>Питание и его значение. Пищевые продукты и их состав. Пищеварение. Органы пищеварительной</w:t>
      </w:r>
      <w:r w:rsidRPr="00EC0A7D">
        <w:rPr>
          <w:rFonts w:ascii="Times New Roman" w:hAnsi="Times New Roman" w:cs="Times New Roman"/>
          <w:sz w:val="24"/>
        </w:rPr>
        <w:t xml:space="preserve"> системы, их строение и функции. Пищеварительный канал. </w:t>
      </w:r>
      <w:r w:rsidRPr="00EC0A7D">
        <w:rPr>
          <w:rStyle w:val="normaltextrun"/>
          <w:rFonts w:ascii="Times New Roman" w:hAnsi="Times New Roman" w:cs="Times New Roman"/>
          <w:sz w:val="24"/>
        </w:rPr>
        <w:t>Гигиена питания. Инфекционные и паразитарные заболевания, пищевые отравления, нарушения работы пищеварительной системы и их профилактика</w:t>
      </w:r>
      <w:r w:rsidR="00281D9D">
        <w:rPr>
          <w:rStyle w:val="normaltextrun"/>
          <w:rFonts w:ascii="Times New Roman" w:hAnsi="Times New Roman" w:cs="Times New Roman"/>
          <w:sz w:val="24"/>
        </w:rPr>
        <w:t xml:space="preserve">. </w:t>
      </w:r>
      <w:r w:rsidRPr="00EC0A7D">
        <w:rPr>
          <w:rStyle w:val="normaltextrun"/>
          <w:rFonts w:ascii="Times New Roman" w:hAnsi="Times New Roman" w:cs="Times New Roman"/>
          <w:sz w:val="24"/>
        </w:rPr>
        <w:t xml:space="preserve"> Расстройства пищевого поведения. </w:t>
      </w:r>
    </w:p>
    <w:p w:rsidR="00EC0A7D" w:rsidRDefault="00EC0A7D" w:rsidP="00EC0A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0B52">
        <w:rPr>
          <w:rFonts w:ascii="Times New Roman" w:hAnsi="Times New Roman" w:cs="Times New Roman"/>
          <w:i/>
          <w:sz w:val="24"/>
          <w:szCs w:val="24"/>
        </w:rPr>
        <w:t>Кейс</w:t>
      </w:r>
      <w:r>
        <w:rPr>
          <w:rFonts w:ascii="Times New Roman" w:hAnsi="Times New Roman" w:cs="Times New Roman"/>
          <w:i/>
          <w:sz w:val="24"/>
          <w:szCs w:val="24"/>
        </w:rPr>
        <w:t xml:space="preserve"> «Пищевое отправление»</w:t>
      </w:r>
    </w:p>
    <w:p w:rsidR="00EC0A7D" w:rsidRPr="00D80B52" w:rsidRDefault="00EC0A7D" w:rsidP="00EC0A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Кейс «Суточный рацион питания»</w:t>
      </w:r>
    </w:p>
    <w:p w:rsidR="00D80B52" w:rsidRPr="00D80B52" w:rsidRDefault="00D80B52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52FC" w:rsidRDefault="00D80B52" w:rsidP="00BD5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Pr="00D80B52">
        <w:rPr>
          <w:rFonts w:ascii="Times New Roman" w:hAnsi="Times New Roman" w:cs="Times New Roman"/>
          <w:b/>
          <w:sz w:val="24"/>
          <w:szCs w:val="24"/>
          <w:u w:val="single"/>
        </w:rPr>
        <w:t>Выделительная система</w:t>
      </w:r>
    </w:p>
    <w:p w:rsidR="005F72CE" w:rsidRDefault="00BD52FC" w:rsidP="00BD52FC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D52FC">
        <w:rPr>
          <w:rStyle w:val="normaltextrun"/>
          <w:rFonts w:ascii="Times New Roman" w:hAnsi="Times New Roman" w:cs="Times New Roman"/>
          <w:sz w:val="24"/>
          <w:szCs w:val="24"/>
        </w:rPr>
        <w:t>Процесс выделения и его значение для организма. Органы выделения: мочевыделительная система, дыхательная система, конечный отдел пищеварительной системы, кожа. Органы мочевыделительной системы (почки, мочеточники, мочевой пузырь, мочеиспускательный канал), их строение и функции. Состав и свойства мочи. Заболевания ор</w:t>
      </w:r>
      <w:r w:rsidR="007C6460">
        <w:rPr>
          <w:rStyle w:val="normaltextrun"/>
          <w:rFonts w:ascii="Times New Roman" w:hAnsi="Times New Roman" w:cs="Times New Roman"/>
          <w:sz w:val="24"/>
          <w:szCs w:val="24"/>
        </w:rPr>
        <w:t>ганов мочевыделительной системы и</w:t>
      </w:r>
      <w:r w:rsidRPr="00BD52FC">
        <w:rPr>
          <w:rStyle w:val="normaltextrun"/>
          <w:rFonts w:ascii="Times New Roman" w:hAnsi="Times New Roman" w:cs="Times New Roman"/>
          <w:sz w:val="24"/>
          <w:szCs w:val="24"/>
        </w:rPr>
        <w:t xml:space="preserve"> их предупреждение. Роль почек в регуляции артериального давления. Гигиена мочевыделительной системы. </w:t>
      </w:r>
    </w:p>
    <w:p w:rsidR="00D80B52" w:rsidRPr="00BD52FC" w:rsidRDefault="00D80B52" w:rsidP="00BD52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52FC">
        <w:rPr>
          <w:rFonts w:ascii="Times New Roman" w:hAnsi="Times New Roman" w:cs="Times New Roman"/>
          <w:i/>
          <w:sz w:val="24"/>
          <w:szCs w:val="24"/>
        </w:rPr>
        <w:t>Кейс</w:t>
      </w:r>
      <w:r w:rsidR="00BD52FC" w:rsidRPr="00BD52FC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 «Трансплантация почки»</w:t>
      </w:r>
    </w:p>
    <w:p w:rsidR="00BD52FC" w:rsidRPr="00BD52FC" w:rsidRDefault="00BD52FC" w:rsidP="00D80B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52FC">
        <w:rPr>
          <w:rFonts w:ascii="Times New Roman" w:hAnsi="Times New Roman" w:cs="Times New Roman"/>
          <w:i/>
          <w:sz w:val="24"/>
          <w:szCs w:val="24"/>
        </w:rPr>
        <w:t xml:space="preserve">Кейс « </w:t>
      </w:r>
      <w:r w:rsidRPr="00BD52FC">
        <w:rPr>
          <w:rStyle w:val="normaltextrun"/>
          <w:rFonts w:ascii="Times New Roman" w:hAnsi="Times New Roman" w:cs="Times New Roman"/>
          <w:i/>
          <w:sz w:val="24"/>
          <w:szCs w:val="24"/>
        </w:rPr>
        <w:t>Искусственная почка»</w:t>
      </w:r>
    </w:p>
    <w:p w:rsidR="00BD52FC" w:rsidRDefault="00BD52FC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B52" w:rsidRDefault="00D80B52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Pr="00D80B52">
        <w:rPr>
          <w:rFonts w:ascii="Times New Roman" w:hAnsi="Times New Roman" w:cs="Times New Roman"/>
          <w:b/>
          <w:sz w:val="24"/>
          <w:szCs w:val="24"/>
          <w:u w:val="single"/>
        </w:rPr>
        <w:t>Эндокринная система</w:t>
      </w:r>
    </w:p>
    <w:p w:rsidR="00BD52FC" w:rsidRDefault="00BD52FC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A7D" w:rsidRPr="00EC0A7D" w:rsidRDefault="00EC0A7D" w:rsidP="00EC0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C0A7D">
        <w:rPr>
          <w:rStyle w:val="normaltextrun"/>
          <w:rFonts w:ascii="Times New Roman" w:hAnsi="Times New Roman" w:cs="Times New Roman"/>
          <w:sz w:val="24"/>
        </w:rPr>
        <w:t>Обмен веществ и превращение энергии в организме человека. Пластический и энергетический обмен. Обмен воды и минер</w:t>
      </w:r>
      <w:r w:rsidRPr="00EC0A7D">
        <w:rPr>
          <w:rFonts w:ascii="Times New Roman" w:hAnsi="Times New Roman" w:cs="Times New Roman"/>
          <w:sz w:val="24"/>
        </w:rPr>
        <w:t>альных солей. Обмен белков, углеводов и жиров в организме. Энергетический обмен на примере углеводов. Этапы энергетического обмена</w:t>
      </w:r>
      <w:r w:rsidR="005F72CE">
        <w:rPr>
          <w:rFonts w:ascii="Times New Roman" w:hAnsi="Times New Roman" w:cs="Times New Roman"/>
          <w:sz w:val="24"/>
        </w:rPr>
        <w:t>.</w:t>
      </w:r>
      <w:r w:rsidRPr="00EC0A7D">
        <w:rPr>
          <w:rFonts w:ascii="Times New Roman" w:hAnsi="Times New Roman" w:cs="Times New Roman"/>
          <w:sz w:val="24"/>
        </w:rPr>
        <w:t xml:space="preserve"> Синтез АТФ. </w:t>
      </w:r>
    </w:p>
    <w:p w:rsidR="00BD52FC" w:rsidRDefault="00D80B52" w:rsidP="00D80B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0B52">
        <w:rPr>
          <w:rFonts w:ascii="Times New Roman" w:hAnsi="Times New Roman" w:cs="Times New Roman"/>
          <w:i/>
          <w:sz w:val="24"/>
          <w:szCs w:val="24"/>
        </w:rPr>
        <w:t>Кейс</w:t>
      </w:r>
      <w:r>
        <w:rPr>
          <w:rFonts w:ascii="Times New Roman" w:hAnsi="Times New Roman" w:cs="Times New Roman"/>
          <w:i/>
          <w:sz w:val="24"/>
          <w:szCs w:val="24"/>
        </w:rPr>
        <w:t xml:space="preserve"> «Сахар не диабет!»</w:t>
      </w:r>
      <w:r w:rsidR="00EC0A7D">
        <w:rPr>
          <w:rFonts w:ascii="Times New Roman" w:hAnsi="Times New Roman" w:cs="Times New Roman"/>
          <w:i/>
          <w:sz w:val="24"/>
          <w:szCs w:val="24"/>
        </w:rPr>
        <w:br/>
      </w:r>
      <w:r w:rsidR="00EC0A7D" w:rsidRPr="00D80B52">
        <w:rPr>
          <w:rFonts w:ascii="Times New Roman" w:hAnsi="Times New Roman" w:cs="Times New Roman"/>
          <w:i/>
          <w:sz w:val="24"/>
          <w:szCs w:val="24"/>
        </w:rPr>
        <w:t>Кейс</w:t>
      </w:r>
      <w:r w:rsidR="00EC0A7D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BD52FC">
        <w:rPr>
          <w:rFonts w:ascii="Times New Roman" w:hAnsi="Times New Roman" w:cs="Times New Roman"/>
          <w:i/>
          <w:sz w:val="24"/>
          <w:szCs w:val="24"/>
        </w:rPr>
        <w:t>Обмен веществ»</w:t>
      </w:r>
    </w:p>
    <w:p w:rsidR="00BD52FC" w:rsidRDefault="00D80B52" w:rsidP="00BD52FC">
      <w:pPr>
        <w:pStyle w:val="paragraph"/>
        <w:spacing w:before="0" w:beforeAutospacing="0" w:after="120" w:afterAutospacing="0"/>
        <w:ind w:firstLine="709"/>
        <w:jc w:val="both"/>
        <w:textAlignment w:val="baseline"/>
        <w:rPr>
          <w:b/>
          <w:u w:val="single"/>
        </w:rPr>
      </w:pPr>
      <w:r w:rsidRPr="00D80B52">
        <w:rPr>
          <w:b/>
          <w:u w:val="single"/>
        </w:rPr>
        <w:br/>
      </w:r>
      <w:r>
        <w:rPr>
          <w:b/>
          <w:u w:val="single"/>
        </w:rPr>
        <w:t>9.</w:t>
      </w:r>
      <w:r w:rsidRPr="00D80B52">
        <w:rPr>
          <w:b/>
          <w:u w:val="single"/>
        </w:rPr>
        <w:t>Нервная система</w:t>
      </w:r>
    </w:p>
    <w:p w:rsidR="00BD52FC" w:rsidRDefault="00BD52FC" w:rsidP="00BD52FC">
      <w:pPr>
        <w:pStyle w:val="paragraph"/>
        <w:spacing w:before="0" w:beforeAutospacing="0" w:after="120" w:afterAutospacing="0"/>
        <w:ind w:firstLine="709"/>
        <w:jc w:val="both"/>
        <w:textAlignment w:val="baseline"/>
        <w:rPr>
          <w:b/>
          <w:u w:val="single"/>
        </w:rPr>
      </w:pPr>
    </w:p>
    <w:p w:rsidR="00BD52FC" w:rsidRPr="0038449B" w:rsidRDefault="00BD52FC" w:rsidP="00281D9D">
      <w:pPr>
        <w:pStyle w:val="paragraph"/>
        <w:spacing w:before="0" w:beforeAutospacing="0" w:after="0" w:afterAutospacing="0"/>
        <w:jc w:val="both"/>
        <w:textAlignment w:val="baseline"/>
      </w:pPr>
      <w:r w:rsidRPr="008D073D">
        <w:rPr>
          <w:rStyle w:val="normaltextrun"/>
        </w:rPr>
        <w:t>Нервная система человека и её значение. Классификация не</w:t>
      </w:r>
      <w:r w:rsidRPr="0038449B">
        <w:t>рвной системы по анатомическому и функциональному делению.</w:t>
      </w:r>
      <w:r>
        <w:t xml:space="preserve"> </w:t>
      </w:r>
      <w:r w:rsidRPr="008D073D">
        <w:rPr>
          <w:rStyle w:val="normaltextrun"/>
        </w:rPr>
        <w:t xml:space="preserve">Онтогенетическая и физиологическая связь спинного и головного мозга. </w:t>
      </w:r>
      <w:r w:rsidRPr="0038449B">
        <w:t>Рефлексы головного мозга.</w:t>
      </w:r>
    </w:p>
    <w:p w:rsidR="00BD52FC" w:rsidRDefault="00BD52FC" w:rsidP="00BD52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0B52">
        <w:rPr>
          <w:rFonts w:ascii="Times New Roman" w:hAnsi="Times New Roman" w:cs="Times New Roman"/>
          <w:i/>
          <w:sz w:val="24"/>
          <w:szCs w:val="24"/>
        </w:rPr>
        <w:t>Кейс</w:t>
      </w:r>
      <w:r>
        <w:rPr>
          <w:rFonts w:ascii="Times New Roman" w:hAnsi="Times New Roman" w:cs="Times New Roman"/>
          <w:i/>
          <w:sz w:val="24"/>
          <w:szCs w:val="24"/>
        </w:rPr>
        <w:t xml:space="preserve"> «Черепно-мозговая травма»</w:t>
      </w:r>
    </w:p>
    <w:p w:rsidR="00BD52FC" w:rsidRDefault="00BD52FC" w:rsidP="00BD52FC">
      <w:pPr>
        <w:pStyle w:val="paragraph"/>
        <w:spacing w:before="0" w:beforeAutospacing="0" w:after="120" w:afterAutospacing="0"/>
        <w:jc w:val="both"/>
        <w:textAlignment w:val="baseline"/>
        <w:rPr>
          <w:b/>
          <w:u w:val="single"/>
        </w:rPr>
      </w:pPr>
    </w:p>
    <w:p w:rsidR="00D80B52" w:rsidRDefault="00D80B52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Pr="00D80B52">
        <w:rPr>
          <w:rFonts w:ascii="Times New Roman" w:hAnsi="Times New Roman" w:cs="Times New Roman"/>
          <w:b/>
          <w:sz w:val="24"/>
          <w:szCs w:val="24"/>
          <w:u w:val="single"/>
        </w:rPr>
        <w:t>Высшая нервная деятельность</w:t>
      </w:r>
    </w:p>
    <w:p w:rsidR="00BD52FC" w:rsidRDefault="00BD52FC" w:rsidP="00D80B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2FC" w:rsidRPr="0038449B" w:rsidRDefault="00BD52FC" w:rsidP="00281D9D">
      <w:pPr>
        <w:pStyle w:val="paragraph"/>
        <w:spacing w:before="0" w:beforeAutospacing="0" w:after="0" w:afterAutospacing="0"/>
        <w:jc w:val="both"/>
        <w:textAlignment w:val="baseline"/>
      </w:pPr>
      <w:r w:rsidRPr="00C142EC">
        <w:rPr>
          <w:rStyle w:val="normaltextrun"/>
        </w:rPr>
        <w:t xml:space="preserve">Психика и поведение человека. Потребности и мотивы </w:t>
      </w:r>
      <w:r w:rsidRPr="0038449B">
        <w:t>поведения. Социальная обусловленность поведения человека. Рефлекторная теория поведения. Высшая нервная деятельность человека, работы И. М. Сеченова, И. П. Павлова, А. А. Ухтомского, П. К. Анохина. Безусловный рефлекс. Ненасл</w:t>
      </w:r>
      <w:r w:rsidR="007C6460">
        <w:t xml:space="preserve">едственные программы поведения </w:t>
      </w:r>
      <w:r w:rsidRPr="0038449B">
        <w:t xml:space="preserve"> человека. Механизм образования условных рефлексов. Динамический стере</w:t>
      </w:r>
      <w:r>
        <w:t>отип. Роль гормонов в поведении</w:t>
      </w:r>
      <w:r w:rsidRPr="0038449B">
        <w:t>. Приспособительный характер поведения.</w:t>
      </w:r>
    </w:p>
    <w:p w:rsidR="00BD52FC" w:rsidRPr="00BD52FC" w:rsidRDefault="00BD52FC" w:rsidP="00BD52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52FC">
        <w:rPr>
          <w:rFonts w:ascii="Times New Roman" w:hAnsi="Times New Roman" w:cs="Times New Roman"/>
          <w:i/>
          <w:sz w:val="24"/>
          <w:szCs w:val="24"/>
        </w:rPr>
        <w:t>Кейс  «Инстинкт</w:t>
      </w:r>
      <w:r w:rsidR="00281D9D" w:rsidRPr="00281D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D9D">
        <w:rPr>
          <w:rFonts w:ascii="Times New Roman" w:hAnsi="Times New Roman" w:cs="Times New Roman"/>
          <w:i/>
          <w:sz w:val="24"/>
          <w:szCs w:val="24"/>
        </w:rPr>
        <w:t>или и</w:t>
      </w:r>
      <w:r w:rsidR="00281D9D" w:rsidRPr="00BD52FC">
        <w:rPr>
          <w:rFonts w:ascii="Times New Roman" w:hAnsi="Times New Roman" w:cs="Times New Roman"/>
          <w:i/>
          <w:sz w:val="24"/>
          <w:szCs w:val="24"/>
        </w:rPr>
        <w:t>мпринтинг</w:t>
      </w:r>
      <w:r w:rsidRPr="00BD52FC">
        <w:rPr>
          <w:rFonts w:ascii="Times New Roman" w:hAnsi="Times New Roman" w:cs="Times New Roman"/>
          <w:i/>
          <w:sz w:val="24"/>
          <w:szCs w:val="24"/>
        </w:rPr>
        <w:t>»</w:t>
      </w:r>
    </w:p>
    <w:p w:rsidR="00D80B52" w:rsidRDefault="00BD52FC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2FC">
        <w:rPr>
          <w:rFonts w:ascii="Times New Roman" w:hAnsi="Times New Roman" w:cs="Times New Roman"/>
          <w:i/>
          <w:sz w:val="24"/>
          <w:szCs w:val="24"/>
        </w:rPr>
        <w:t xml:space="preserve">Кейс  «Торможение» </w:t>
      </w:r>
      <w:r w:rsidRPr="00D80B5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D80B52" w:rsidRPr="00D80B5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D80B52">
        <w:rPr>
          <w:rFonts w:ascii="Times New Roman" w:hAnsi="Times New Roman" w:cs="Times New Roman"/>
          <w:b/>
          <w:sz w:val="24"/>
          <w:szCs w:val="24"/>
          <w:u w:val="single"/>
        </w:rPr>
        <w:t>11.</w:t>
      </w:r>
      <w:r w:rsidR="00D80B52" w:rsidRPr="00D80B52">
        <w:rPr>
          <w:rFonts w:ascii="Times New Roman" w:hAnsi="Times New Roman" w:cs="Times New Roman"/>
          <w:b/>
          <w:sz w:val="24"/>
          <w:szCs w:val="24"/>
          <w:u w:val="single"/>
        </w:rPr>
        <w:t>Органы чувств</w:t>
      </w:r>
    </w:p>
    <w:p w:rsidR="00BD52FC" w:rsidRDefault="00BD52FC" w:rsidP="00D80B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2FC" w:rsidRPr="0038449B" w:rsidRDefault="00BD52FC" w:rsidP="00281D9D">
      <w:pPr>
        <w:pStyle w:val="paragraph"/>
        <w:spacing w:before="0" w:beforeAutospacing="0" w:after="0" w:afterAutospacing="0"/>
        <w:jc w:val="both"/>
        <w:textAlignment w:val="baseline"/>
      </w:pPr>
      <w:r w:rsidRPr="00AA7A41">
        <w:rPr>
          <w:rStyle w:val="normaltextrun"/>
        </w:rPr>
        <w:t xml:space="preserve">Органы чувств и их значение. Анализаторы. Учение И. П. </w:t>
      </w:r>
      <w:r w:rsidRPr="0038449B">
        <w:t xml:space="preserve">Павлова об анализаторах. </w:t>
      </w:r>
      <w:r w:rsidR="005F72CE">
        <w:t>О</w:t>
      </w:r>
      <w:r w:rsidRPr="0038449B">
        <w:t xml:space="preserve">тделы анализаторов. Рецепторы и их свойства. </w:t>
      </w:r>
      <w:r w:rsidR="005F72CE">
        <w:t>Механизм работы анализаторов.</w:t>
      </w:r>
    </w:p>
    <w:p w:rsidR="00BD52FC" w:rsidRDefault="00D80B52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B52">
        <w:rPr>
          <w:rFonts w:ascii="Times New Roman" w:hAnsi="Times New Roman" w:cs="Times New Roman"/>
          <w:i/>
          <w:sz w:val="24"/>
          <w:szCs w:val="24"/>
        </w:rPr>
        <w:t>Кейс</w:t>
      </w:r>
      <w:r w:rsidR="00BD52FC">
        <w:rPr>
          <w:rFonts w:ascii="Times New Roman" w:hAnsi="Times New Roman" w:cs="Times New Roman"/>
          <w:i/>
          <w:sz w:val="24"/>
          <w:szCs w:val="24"/>
        </w:rPr>
        <w:t xml:space="preserve"> «Первая помощь при травме глаза»</w:t>
      </w:r>
      <w:r w:rsidR="00BD52FC">
        <w:rPr>
          <w:rFonts w:ascii="Times New Roman" w:hAnsi="Times New Roman" w:cs="Times New Roman"/>
          <w:i/>
          <w:sz w:val="24"/>
          <w:szCs w:val="24"/>
        </w:rPr>
        <w:br/>
      </w:r>
      <w:r w:rsidR="00BD52FC" w:rsidRPr="00D80B52">
        <w:rPr>
          <w:rFonts w:ascii="Times New Roman" w:hAnsi="Times New Roman" w:cs="Times New Roman"/>
          <w:i/>
          <w:sz w:val="24"/>
          <w:szCs w:val="24"/>
        </w:rPr>
        <w:t>Кейс</w:t>
      </w:r>
      <w:r w:rsidR="00BD52FC">
        <w:rPr>
          <w:rFonts w:ascii="Times New Roman" w:hAnsi="Times New Roman" w:cs="Times New Roman"/>
          <w:i/>
          <w:sz w:val="24"/>
          <w:szCs w:val="24"/>
        </w:rPr>
        <w:t xml:space="preserve"> «Первая помощь при травме уха»</w:t>
      </w:r>
      <w:r w:rsidRPr="00D80B52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BD52FC" w:rsidRDefault="00D80B52" w:rsidP="00D80B5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 w:rsidR="004C3A82">
        <w:rPr>
          <w:rFonts w:ascii="Times New Roman" w:hAnsi="Times New Roman" w:cs="Times New Roman"/>
          <w:b/>
          <w:sz w:val="24"/>
          <w:szCs w:val="24"/>
          <w:u w:val="single"/>
        </w:rPr>
        <w:t>Начало</w:t>
      </w:r>
      <w:r w:rsidRPr="00D80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фармакологии</w:t>
      </w:r>
      <w:r w:rsidRPr="00D80B52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BD52FC" w:rsidRPr="00BD52FC" w:rsidRDefault="00BD52FC" w:rsidP="00D80B52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BD52FC">
        <w:rPr>
          <w:rFonts w:ascii="Times New Roman" w:hAnsi="Times New Roman" w:cs="Times New Roman"/>
          <w:sz w:val="24"/>
        </w:rPr>
        <w:t xml:space="preserve">Если врач – солдат, </w:t>
      </w:r>
      <w:proofErr w:type="gramStart"/>
      <w:r w:rsidRPr="00BD52FC">
        <w:rPr>
          <w:rFonts w:ascii="Times New Roman" w:hAnsi="Times New Roman" w:cs="Times New Roman"/>
          <w:sz w:val="24"/>
        </w:rPr>
        <w:t>то</w:t>
      </w:r>
      <w:proofErr w:type="gramEnd"/>
      <w:r w:rsidRPr="00BD52FC">
        <w:rPr>
          <w:rFonts w:ascii="Times New Roman" w:hAnsi="Times New Roman" w:cs="Times New Roman"/>
          <w:sz w:val="24"/>
        </w:rPr>
        <w:t xml:space="preserve"> как выглядит его оружие? Знакомимся с </w:t>
      </w:r>
      <w:proofErr w:type="spellStart"/>
      <w:r w:rsidRPr="00BD52FC">
        <w:rPr>
          <w:rFonts w:ascii="Times New Roman" w:hAnsi="Times New Roman" w:cs="Times New Roman"/>
          <w:sz w:val="24"/>
        </w:rPr>
        <w:t>фармпрепаратами</w:t>
      </w:r>
      <w:proofErr w:type="spellEnd"/>
      <w:r w:rsidRPr="00BD52FC">
        <w:rPr>
          <w:rFonts w:ascii="Times New Roman" w:hAnsi="Times New Roman" w:cs="Times New Roman"/>
          <w:sz w:val="24"/>
        </w:rPr>
        <w:t xml:space="preserve">. Какое бывает лечение. Разбор нескольких групп </w:t>
      </w:r>
      <w:proofErr w:type="spellStart"/>
      <w:r w:rsidRPr="00BD52FC">
        <w:rPr>
          <w:rFonts w:ascii="Times New Roman" w:hAnsi="Times New Roman" w:cs="Times New Roman"/>
          <w:sz w:val="24"/>
        </w:rPr>
        <w:t>фармпрепаратов</w:t>
      </w:r>
      <w:proofErr w:type="spellEnd"/>
      <w:r w:rsidRPr="00BD52FC">
        <w:rPr>
          <w:rFonts w:ascii="Times New Roman" w:hAnsi="Times New Roman" w:cs="Times New Roman"/>
          <w:sz w:val="24"/>
        </w:rPr>
        <w:t>.</w:t>
      </w:r>
    </w:p>
    <w:p w:rsidR="00D80B52" w:rsidRPr="00D80B52" w:rsidRDefault="00D80B52" w:rsidP="00D80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B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Кейс «Я </w:t>
      </w:r>
      <w:proofErr w:type="gramStart"/>
      <w:r w:rsidRPr="00D80B52">
        <w:rPr>
          <w:rFonts w:ascii="Times New Roman" w:hAnsi="Times New Roman" w:cs="Times New Roman"/>
          <w:i/>
          <w:sz w:val="24"/>
          <w:szCs w:val="24"/>
        </w:rPr>
        <w:t>говорю</w:t>
      </w:r>
      <w:proofErr w:type="gramEnd"/>
      <w:r w:rsidRPr="00D80B52">
        <w:rPr>
          <w:rFonts w:ascii="Times New Roman" w:hAnsi="Times New Roman" w:cs="Times New Roman"/>
          <w:i/>
          <w:sz w:val="24"/>
          <w:szCs w:val="24"/>
        </w:rPr>
        <w:t xml:space="preserve"> нет!»</w:t>
      </w:r>
      <w:r>
        <w:rPr>
          <w:rFonts w:ascii="Times New Roman" w:hAnsi="Times New Roman" w:cs="Times New Roman"/>
          <w:i/>
          <w:sz w:val="24"/>
          <w:szCs w:val="24"/>
        </w:rPr>
        <w:br/>
        <w:t>Кейс «Лекарства или яды!»</w:t>
      </w:r>
    </w:p>
    <w:p w:rsidR="00BD52FC" w:rsidRDefault="00BD52FC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B52" w:rsidRDefault="00D80B52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13.</w:t>
      </w:r>
      <w:r w:rsidRPr="00D80B52"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D52FC" w:rsidRDefault="00BD52FC" w:rsidP="00D8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B52" w:rsidRDefault="00D80B52" w:rsidP="00BD52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B52">
        <w:rPr>
          <w:rFonts w:ascii="Times New Roman" w:hAnsi="Times New Roman" w:cs="Times New Roman"/>
          <w:i/>
          <w:sz w:val="24"/>
          <w:szCs w:val="24"/>
        </w:rPr>
        <w:t>Итоговая д</w:t>
      </w:r>
      <w:r w:rsidR="004C3A82">
        <w:rPr>
          <w:rFonts w:ascii="Times New Roman" w:hAnsi="Times New Roman" w:cs="Times New Roman"/>
          <w:i/>
          <w:sz w:val="24"/>
          <w:szCs w:val="24"/>
        </w:rPr>
        <w:t>иагностика по определению уровня формирования</w:t>
      </w:r>
      <w:r w:rsidRPr="00D80B52">
        <w:rPr>
          <w:rFonts w:ascii="Times New Roman" w:hAnsi="Times New Roman" w:cs="Times New Roman"/>
          <w:i/>
          <w:sz w:val="24"/>
          <w:szCs w:val="24"/>
        </w:rPr>
        <w:t xml:space="preserve"> функциональной грамотности.</w:t>
      </w:r>
    </w:p>
    <w:p w:rsidR="00D80B52" w:rsidRDefault="00D80B52" w:rsidP="00BD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52">
        <w:rPr>
          <w:rFonts w:ascii="Times New Roman" w:hAnsi="Times New Roman" w:cs="Times New Roman"/>
          <w:sz w:val="24"/>
          <w:szCs w:val="24"/>
        </w:rPr>
        <w:t>Заключительное занятие в кейс – курс по формированию функциональной грамотности у обучающихся медицинских классов «Азбука будущего врача»</w:t>
      </w:r>
    </w:p>
    <w:p w:rsidR="00D80B52" w:rsidRPr="00D80B52" w:rsidRDefault="00D80B52" w:rsidP="00D80B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80B52">
        <w:rPr>
          <w:rFonts w:ascii="Times New Roman" w:hAnsi="Times New Roman" w:cs="Times New Roman"/>
          <w:i/>
          <w:sz w:val="24"/>
          <w:szCs w:val="24"/>
        </w:rPr>
        <w:t>Квес</w:t>
      </w:r>
      <w:proofErr w:type="gramStart"/>
      <w:r w:rsidRPr="00D80B52">
        <w:rPr>
          <w:rFonts w:ascii="Times New Roman" w:hAnsi="Times New Roman" w:cs="Times New Roman"/>
          <w:i/>
          <w:sz w:val="24"/>
          <w:szCs w:val="24"/>
        </w:rPr>
        <w:t>т</w:t>
      </w:r>
      <w:proofErr w:type="spellEnd"/>
      <w:r w:rsidR="004C3A82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D80B52">
        <w:rPr>
          <w:rFonts w:ascii="Times New Roman" w:hAnsi="Times New Roman" w:cs="Times New Roman"/>
          <w:i/>
          <w:sz w:val="24"/>
          <w:szCs w:val="24"/>
        </w:rPr>
        <w:t xml:space="preserve"> игра «Азбука будущего врача»</w:t>
      </w:r>
    </w:p>
    <w:p w:rsidR="00CE74C4" w:rsidRPr="0021447C" w:rsidRDefault="0021447C" w:rsidP="00D80B5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Список литературы</w:t>
      </w:r>
    </w:p>
    <w:p w:rsidR="0021447C" w:rsidRDefault="00CE74C4" w:rsidP="00D80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C4">
        <w:rPr>
          <w:rFonts w:ascii="Times New Roman" w:hAnsi="Times New Roman" w:cs="Times New Roman"/>
          <w:sz w:val="24"/>
          <w:szCs w:val="24"/>
        </w:rPr>
        <w:t>1.</w:t>
      </w:r>
      <w:r w:rsidR="0021447C" w:rsidRPr="0021447C">
        <w:rPr>
          <w:rFonts w:ascii="Times New Roman" w:hAnsi="Times New Roman" w:cs="Times New Roman"/>
          <w:sz w:val="24"/>
        </w:rPr>
        <w:t xml:space="preserve">Форсированный курс подготовки к экзамену по биологии: учебное пособие/ Н.А. Введенский, И.М. Владимирова, Б.Ф. Данилов, Г.И. Локшин. – М.: </w:t>
      </w:r>
      <w:proofErr w:type="spellStart"/>
      <w:r w:rsidR="0021447C" w:rsidRPr="0021447C">
        <w:rPr>
          <w:rFonts w:ascii="Times New Roman" w:hAnsi="Times New Roman" w:cs="Times New Roman"/>
          <w:sz w:val="24"/>
        </w:rPr>
        <w:t>Эксмо</w:t>
      </w:r>
      <w:proofErr w:type="spellEnd"/>
      <w:r w:rsidR="0021447C" w:rsidRPr="0021447C">
        <w:rPr>
          <w:rFonts w:ascii="Times New Roman" w:hAnsi="Times New Roman" w:cs="Times New Roman"/>
          <w:sz w:val="24"/>
        </w:rPr>
        <w:t>, 2006. – 544с. – (Форсированный курс подготовки к экзаменам).</w:t>
      </w:r>
    </w:p>
    <w:p w:rsidR="00CE74C4" w:rsidRDefault="0021447C" w:rsidP="00D80B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A17A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каталог </w:t>
      </w:r>
      <w:proofErr w:type="spellStart"/>
      <w:r w:rsidR="004A17AC">
        <w:rPr>
          <w:rFonts w:ascii="Times New Roman" w:hAnsi="Times New Roman" w:cs="Times New Roman"/>
          <w:color w:val="000000"/>
          <w:sz w:val="24"/>
          <w:szCs w:val="24"/>
        </w:rPr>
        <w:t>кейс-курса</w:t>
      </w:r>
      <w:proofErr w:type="spellEnd"/>
      <w:r w:rsidR="004A17AC">
        <w:rPr>
          <w:rFonts w:ascii="Times New Roman" w:hAnsi="Times New Roman" w:cs="Times New Roman"/>
          <w:color w:val="000000"/>
          <w:sz w:val="24"/>
          <w:szCs w:val="24"/>
        </w:rPr>
        <w:t xml:space="preserve"> по формированию функциональной грамотности у </w:t>
      </w:r>
      <w:proofErr w:type="gramStart"/>
      <w:r w:rsidR="004A17A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4A17AC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медицинского класса «Азбука будущего врача»</w:t>
      </w:r>
      <w:r w:rsidR="00CE74C4" w:rsidRPr="00CE74C4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 // URL: </w:t>
      </w:r>
      <w:hyperlink r:id="rId8" w:history="1">
        <w:r w:rsidR="00CE74C4" w:rsidRPr="00D861C1">
          <w:rPr>
            <w:rStyle w:val="a4"/>
            <w:rFonts w:ascii="Times New Roman" w:hAnsi="Times New Roman" w:cs="Times New Roman"/>
            <w:sz w:val="24"/>
            <w:szCs w:val="28"/>
          </w:rPr>
          <w:t>https://drive.google.com/drive/folders/14gIXWi1zsJ6O5ll9zyv0_W0uAv3rWWx3</w:t>
        </w:r>
      </w:hyperlink>
      <w:r w:rsidR="00CE74C4" w:rsidRPr="00D861C1">
        <w:rPr>
          <w:rFonts w:ascii="Times New Roman" w:hAnsi="Times New Roman" w:cs="Times New Roman"/>
          <w:sz w:val="24"/>
          <w:szCs w:val="28"/>
        </w:rPr>
        <w:t xml:space="preserve"> </w:t>
      </w:r>
      <w:r w:rsidR="00CE74C4" w:rsidRPr="00CE74C4"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обращения: </w:t>
      </w:r>
      <w:r w:rsidR="00CE74C4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CE74C4" w:rsidRPr="00CE74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74C4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CE74C4" w:rsidRPr="00CE74C4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CE74C4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CE74C4" w:rsidRPr="00CE74C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C5EBD" w:rsidRPr="006A49D3" w:rsidRDefault="0021447C" w:rsidP="00D80B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3.Компьютерные диагностики. МЦКО </w:t>
      </w:r>
      <w:r w:rsidRPr="00CE74C4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 // URL: </w:t>
      </w:r>
      <w:hyperlink r:id="rId9" w:history="1">
        <w:r w:rsidRPr="0021447C">
          <w:rPr>
            <w:rStyle w:val="a4"/>
            <w:rFonts w:ascii="Times New Roman" w:hAnsi="Times New Roman" w:cs="Times New Roman"/>
            <w:sz w:val="24"/>
            <w:szCs w:val="28"/>
          </w:rPr>
          <w:t>http://demo.mcko.ru/test/</w:t>
        </w:r>
      </w:hyperlink>
      <w:r w:rsidRPr="0021447C">
        <w:rPr>
          <w:rFonts w:ascii="Times New Roman" w:hAnsi="Times New Roman" w:cs="Times New Roman"/>
          <w:sz w:val="24"/>
          <w:szCs w:val="28"/>
        </w:rPr>
        <w:t xml:space="preserve">  </w:t>
      </w:r>
      <w:r w:rsidRPr="0021447C">
        <w:rPr>
          <w:rFonts w:ascii="Times New Roman" w:hAnsi="Times New Roman" w:cs="Times New Roman"/>
          <w:color w:val="000000"/>
          <w:szCs w:val="24"/>
        </w:rPr>
        <w:t xml:space="preserve"> </w:t>
      </w:r>
      <w:r w:rsidRPr="00CE74C4">
        <w:rPr>
          <w:rFonts w:ascii="Times New Roman" w:hAnsi="Times New Roman" w:cs="Times New Roman"/>
          <w:color w:val="000000"/>
          <w:sz w:val="24"/>
          <w:szCs w:val="24"/>
        </w:rPr>
        <w:t xml:space="preserve">(дата обращения: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CE74C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CE74C4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CE74C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05AD6" w:rsidRDefault="00C05AD6" w:rsidP="00C05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AD6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каталог сборников прошедших </w:t>
      </w:r>
      <w:r w:rsidRPr="00C05AD6">
        <w:rPr>
          <w:rFonts w:ascii="Times New Roman" w:hAnsi="Times New Roman" w:cs="Times New Roman"/>
          <w:sz w:val="24"/>
        </w:rPr>
        <w:t>сезон</w:t>
      </w:r>
      <w:r>
        <w:rPr>
          <w:rFonts w:ascii="Times New Roman" w:hAnsi="Times New Roman" w:cs="Times New Roman"/>
          <w:sz w:val="24"/>
        </w:rPr>
        <w:t>ов</w:t>
      </w:r>
      <w:r w:rsidRPr="00C05AD6">
        <w:rPr>
          <w:rFonts w:ascii="Times New Roman" w:hAnsi="Times New Roman" w:cs="Times New Roman"/>
          <w:sz w:val="24"/>
        </w:rPr>
        <w:t xml:space="preserve"> Национально</w:t>
      </w:r>
      <w:r>
        <w:rPr>
          <w:rFonts w:ascii="Times New Roman" w:hAnsi="Times New Roman" w:cs="Times New Roman"/>
          <w:sz w:val="24"/>
        </w:rPr>
        <w:t>й</w:t>
      </w:r>
      <w:r w:rsidRPr="00C05AD6">
        <w:rPr>
          <w:rFonts w:ascii="Times New Roman" w:hAnsi="Times New Roman" w:cs="Times New Roman"/>
          <w:sz w:val="24"/>
        </w:rPr>
        <w:t xml:space="preserve"> технологической олимпиады (ранее называлась Олимпиада КД НТИ)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4C4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 // URL: </w:t>
      </w:r>
      <w:hyperlink r:id="rId10" w:history="1">
        <w:r w:rsidRPr="00C05AD6">
          <w:rPr>
            <w:rStyle w:val="a4"/>
            <w:rFonts w:ascii="Times New Roman" w:hAnsi="Times New Roman" w:cs="Times New Roman"/>
            <w:sz w:val="24"/>
          </w:rPr>
          <w:t>https://ntcontest.ru/study/problembooks/#book202122</w:t>
        </w:r>
        <w:r w:rsidRPr="00C05AD6">
          <w:rPr>
            <w:rStyle w:val="a4"/>
            <w:sz w:val="24"/>
            <w:szCs w:val="24"/>
          </w:rPr>
          <w:t xml:space="preserve">  </w:t>
        </w:r>
      </w:hyperlink>
      <w:r w:rsidRPr="00C05AD6">
        <w:rPr>
          <w:sz w:val="24"/>
          <w:szCs w:val="24"/>
        </w:rPr>
        <w:t xml:space="preserve"> </w:t>
      </w:r>
      <w:r w:rsidRPr="00CE74C4">
        <w:rPr>
          <w:rFonts w:ascii="Times New Roman" w:hAnsi="Times New Roman" w:cs="Times New Roman"/>
          <w:color w:val="000000"/>
          <w:sz w:val="24"/>
          <w:szCs w:val="24"/>
        </w:rPr>
        <w:t xml:space="preserve">(дата обращения: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CE74C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CE74C4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CE74C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05AD6" w:rsidRPr="00C05AD6" w:rsidRDefault="00C05AD6" w:rsidP="00D80B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47C" w:rsidRDefault="00896104" w:rsidP="008961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0C5EBD" w:rsidRPr="000C5EBD" w:rsidRDefault="000C5EBD" w:rsidP="002144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EBD">
        <w:rPr>
          <w:rFonts w:ascii="Times New Roman" w:hAnsi="Times New Roman" w:cs="Times New Roman"/>
          <w:b/>
          <w:sz w:val="24"/>
          <w:szCs w:val="24"/>
        </w:rPr>
        <w:t>Пере</w:t>
      </w:r>
      <w:r w:rsidR="0021447C">
        <w:rPr>
          <w:rFonts w:ascii="Times New Roman" w:hAnsi="Times New Roman" w:cs="Times New Roman"/>
          <w:b/>
          <w:sz w:val="24"/>
          <w:szCs w:val="24"/>
        </w:rPr>
        <w:t>чень используемого оборудования</w:t>
      </w:r>
    </w:p>
    <w:p w:rsidR="000C5EBD" w:rsidRPr="000C5EBD" w:rsidRDefault="000C5EBD" w:rsidP="000C5EBD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EBD">
        <w:rPr>
          <w:rFonts w:ascii="Times New Roman" w:hAnsi="Times New Roman" w:cs="Times New Roman"/>
          <w:b/>
          <w:i/>
          <w:sz w:val="24"/>
          <w:szCs w:val="24"/>
        </w:rPr>
        <w:t>Основное оборудование:</w:t>
      </w:r>
    </w:p>
    <w:p w:rsidR="000C5EBD" w:rsidRPr="000C5EBD" w:rsidRDefault="000C5EBD" w:rsidP="000C5EB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5EBD">
        <w:rPr>
          <w:rFonts w:ascii="Times New Roman" w:hAnsi="Times New Roman" w:cs="Times New Roman"/>
          <w:sz w:val="24"/>
          <w:szCs w:val="24"/>
        </w:rPr>
        <w:t xml:space="preserve">1.     Робот-тренажер тип 1 </w:t>
      </w:r>
    </w:p>
    <w:p w:rsidR="000C5EBD" w:rsidRPr="000C5EBD" w:rsidRDefault="000C5EBD" w:rsidP="000C5E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C5EBD">
        <w:rPr>
          <w:rFonts w:ascii="Times New Roman" w:hAnsi="Times New Roman" w:cs="Times New Roman"/>
          <w:sz w:val="24"/>
          <w:szCs w:val="24"/>
        </w:rPr>
        <w:t>2.     Сумка-комплект медицинского имущества для оказания первой помощи (СМС)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3.     Носилки санитарные плащевые 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4.     Носилки ковшовые 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5.     Носилки санитарные 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6.     Комплект шин складных </w:t>
      </w:r>
      <w:r w:rsidRPr="000C5EBD">
        <w:rPr>
          <w:rFonts w:ascii="Times New Roman" w:hAnsi="Times New Roman" w:cs="Times New Roman"/>
          <w:sz w:val="24"/>
          <w:szCs w:val="24"/>
        </w:rPr>
        <w:br/>
        <w:t>7.     Шина проволочная (лестничная) для ног</w:t>
      </w:r>
      <w:r w:rsidRPr="000C5EBD">
        <w:rPr>
          <w:rFonts w:ascii="Times New Roman" w:hAnsi="Times New Roman" w:cs="Times New Roman"/>
          <w:sz w:val="24"/>
          <w:szCs w:val="24"/>
        </w:rPr>
        <w:br/>
        <w:t>8.     Шина проволочная (лестничная) для рук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 9.     Шина транспортная </w:t>
      </w:r>
      <w:proofErr w:type="spellStart"/>
      <w:r w:rsidRPr="000C5EBD">
        <w:rPr>
          <w:rFonts w:ascii="Times New Roman" w:hAnsi="Times New Roman" w:cs="Times New Roman"/>
          <w:sz w:val="24"/>
          <w:szCs w:val="24"/>
        </w:rPr>
        <w:t>Дитерихса</w:t>
      </w:r>
      <w:proofErr w:type="spellEnd"/>
      <w:r w:rsidRPr="000C5EBD">
        <w:rPr>
          <w:rFonts w:ascii="Times New Roman" w:hAnsi="Times New Roman" w:cs="Times New Roman"/>
          <w:sz w:val="24"/>
          <w:szCs w:val="24"/>
        </w:rPr>
        <w:t xml:space="preserve"> для нижних конечностей 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10.  Шина </w:t>
      </w:r>
      <w:proofErr w:type="spellStart"/>
      <w:r w:rsidRPr="000C5EBD">
        <w:rPr>
          <w:rFonts w:ascii="Times New Roman" w:hAnsi="Times New Roman" w:cs="Times New Roman"/>
          <w:sz w:val="24"/>
          <w:szCs w:val="24"/>
        </w:rPr>
        <w:t>иммобилизационная</w:t>
      </w:r>
      <w:proofErr w:type="spellEnd"/>
      <w:r w:rsidRPr="000C5EBD">
        <w:rPr>
          <w:rFonts w:ascii="Times New Roman" w:hAnsi="Times New Roman" w:cs="Times New Roman"/>
          <w:sz w:val="24"/>
          <w:szCs w:val="24"/>
        </w:rPr>
        <w:t xml:space="preserve"> пневматическая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11.   Шина </w:t>
      </w:r>
      <w:proofErr w:type="spellStart"/>
      <w:r w:rsidRPr="000C5EBD">
        <w:rPr>
          <w:rFonts w:ascii="Times New Roman" w:hAnsi="Times New Roman" w:cs="Times New Roman"/>
          <w:sz w:val="24"/>
          <w:szCs w:val="24"/>
        </w:rPr>
        <w:t>иммобилизационная</w:t>
      </w:r>
      <w:proofErr w:type="spellEnd"/>
      <w:r w:rsidRPr="000C5EBD">
        <w:rPr>
          <w:rFonts w:ascii="Times New Roman" w:hAnsi="Times New Roman" w:cs="Times New Roman"/>
          <w:sz w:val="24"/>
          <w:szCs w:val="24"/>
        </w:rPr>
        <w:t xml:space="preserve"> вакуумная 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12.   Имитаторы ранений и поражений </w:t>
      </w:r>
      <w:r w:rsidRPr="000C5EBD">
        <w:rPr>
          <w:rFonts w:ascii="Times New Roman" w:hAnsi="Times New Roman" w:cs="Times New Roman"/>
          <w:sz w:val="24"/>
          <w:szCs w:val="24"/>
        </w:rPr>
        <w:br/>
        <w:t>13.    Робот-тренажер, имитирующий смерть при попадании инородного тела в верхние дыхательные пути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 14.  Интерактивный анатомический стол 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15.   Скелет человека 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16.   Торс человека разборный 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17.    Лабораторно-диагностический учебный комплекс 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18.   Модель системы кровообращения 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19.  Модель строения сердца человека разборная </w:t>
      </w:r>
      <w:r w:rsidRPr="000C5EBD">
        <w:rPr>
          <w:rFonts w:ascii="Times New Roman" w:hAnsi="Times New Roman" w:cs="Times New Roman"/>
          <w:sz w:val="24"/>
          <w:szCs w:val="24"/>
        </w:rPr>
        <w:br/>
        <w:t>20.  Тонометр медицинский механический</w:t>
      </w:r>
      <w:r w:rsidRPr="000C5EBD">
        <w:rPr>
          <w:rFonts w:ascii="Times New Roman" w:hAnsi="Times New Roman" w:cs="Times New Roman"/>
          <w:sz w:val="24"/>
          <w:szCs w:val="24"/>
        </w:rPr>
        <w:br/>
        <w:t>21.   Тонометр медицинский электронный</w:t>
      </w:r>
      <w:r w:rsidRPr="000C5EBD">
        <w:rPr>
          <w:rFonts w:ascii="Times New Roman" w:hAnsi="Times New Roman" w:cs="Times New Roman"/>
          <w:sz w:val="24"/>
          <w:szCs w:val="24"/>
        </w:rPr>
        <w:br/>
      </w:r>
      <w:r w:rsidRPr="000C5EBD">
        <w:rPr>
          <w:rFonts w:ascii="Times New Roman" w:hAnsi="Times New Roman" w:cs="Times New Roman"/>
          <w:sz w:val="24"/>
          <w:szCs w:val="24"/>
        </w:rPr>
        <w:lastRenderedPageBreak/>
        <w:t xml:space="preserve">22.   Кардиограф </w:t>
      </w:r>
      <w:r w:rsidRPr="000C5EBD">
        <w:rPr>
          <w:rFonts w:ascii="Times New Roman" w:hAnsi="Times New Roman" w:cs="Times New Roman"/>
          <w:sz w:val="24"/>
          <w:szCs w:val="24"/>
        </w:rPr>
        <w:br/>
        <w:t>23.   Интерактивная система полуавтоматического контроля качества выполнения манипуляций с предустановленными сценариями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24.   Кушетка медицинская 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25.   Анатомический тренажер для промывания желудка </w:t>
      </w:r>
      <w:r w:rsidRPr="000C5EBD">
        <w:rPr>
          <w:rFonts w:ascii="Times New Roman" w:hAnsi="Times New Roman" w:cs="Times New Roman"/>
          <w:sz w:val="24"/>
          <w:szCs w:val="24"/>
        </w:rPr>
        <w:br/>
        <w:t xml:space="preserve">Перечень оборудования может быть расширен и дополнен образовательной организацией.  </w:t>
      </w:r>
    </w:p>
    <w:p w:rsidR="000C5EBD" w:rsidRDefault="000C5EBD" w:rsidP="000C5EBD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Дополнительное</w:t>
      </w:r>
      <w:r w:rsidRPr="000C5EBD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оборудование:</w:t>
      </w:r>
    </w:p>
    <w:p w:rsidR="000C5EBD" w:rsidRPr="000C5EBD" w:rsidRDefault="000C5EBD" w:rsidP="000C5EB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5EBD">
        <w:rPr>
          <w:rFonts w:ascii="Times New Roman" w:hAnsi="Times New Roman" w:cs="Times New Roman"/>
          <w:sz w:val="24"/>
          <w:szCs w:val="24"/>
        </w:rPr>
        <w:t>Перечень оборудования, входящего в состав комплекса учебного оборудования</w:t>
      </w:r>
      <w:r w:rsidR="004C3A82">
        <w:rPr>
          <w:rFonts w:ascii="Times New Roman" w:hAnsi="Times New Roman" w:cs="Times New Roman"/>
          <w:sz w:val="24"/>
          <w:szCs w:val="24"/>
        </w:rPr>
        <w:t>,</w:t>
      </w:r>
      <w:r w:rsidRPr="000C5EBD">
        <w:rPr>
          <w:rFonts w:ascii="Times New Roman" w:hAnsi="Times New Roman" w:cs="Times New Roman"/>
          <w:sz w:val="24"/>
          <w:szCs w:val="24"/>
        </w:rPr>
        <w:t xml:space="preserve"> базовый комплекс учебного оборудования для медицинского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EBD" w:rsidRPr="000C5EBD" w:rsidRDefault="000C5EBD" w:rsidP="000C5EB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5EBD" w:rsidRPr="000C5EBD" w:rsidRDefault="000C5EBD" w:rsidP="00CE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5EBD" w:rsidRPr="000C5EBD" w:rsidSect="0074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1A4"/>
    <w:multiLevelType w:val="hybridMultilevel"/>
    <w:tmpl w:val="061E2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25FC6"/>
    <w:multiLevelType w:val="hybridMultilevel"/>
    <w:tmpl w:val="F2BA61C8"/>
    <w:lvl w:ilvl="0" w:tplc="CC5ED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C139E"/>
    <w:multiLevelType w:val="multilevel"/>
    <w:tmpl w:val="A27A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240D"/>
    <w:rsid w:val="00025F0F"/>
    <w:rsid w:val="000C5EBD"/>
    <w:rsid w:val="000D4CB1"/>
    <w:rsid w:val="001442E4"/>
    <w:rsid w:val="0016003D"/>
    <w:rsid w:val="0021447C"/>
    <w:rsid w:val="00263927"/>
    <w:rsid w:val="00281D9D"/>
    <w:rsid w:val="004A17AC"/>
    <w:rsid w:val="004C3A82"/>
    <w:rsid w:val="004E590D"/>
    <w:rsid w:val="005251AC"/>
    <w:rsid w:val="0052705C"/>
    <w:rsid w:val="005F72CE"/>
    <w:rsid w:val="006820E0"/>
    <w:rsid w:val="006A49D3"/>
    <w:rsid w:val="0072359B"/>
    <w:rsid w:val="00727CD6"/>
    <w:rsid w:val="00742DCB"/>
    <w:rsid w:val="007C6460"/>
    <w:rsid w:val="007E7013"/>
    <w:rsid w:val="0080280C"/>
    <w:rsid w:val="008633FE"/>
    <w:rsid w:val="00871A4A"/>
    <w:rsid w:val="00896104"/>
    <w:rsid w:val="008A0FC3"/>
    <w:rsid w:val="008F0F8E"/>
    <w:rsid w:val="00947F98"/>
    <w:rsid w:val="009846B3"/>
    <w:rsid w:val="00A44657"/>
    <w:rsid w:val="00A46CA2"/>
    <w:rsid w:val="00AC15F9"/>
    <w:rsid w:val="00B01C3E"/>
    <w:rsid w:val="00B2240D"/>
    <w:rsid w:val="00B96BEB"/>
    <w:rsid w:val="00BD52FC"/>
    <w:rsid w:val="00C05AD6"/>
    <w:rsid w:val="00C15663"/>
    <w:rsid w:val="00C874E5"/>
    <w:rsid w:val="00CE74C4"/>
    <w:rsid w:val="00D17A56"/>
    <w:rsid w:val="00D46854"/>
    <w:rsid w:val="00D80B52"/>
    <w:rsid w:val="00D861C1"/>
    <w:rsid w:val="00E6479C"/>
    <w:rsid w:val="00EC0A7D"/>
    <w:rsid w:val="00ED28E0"/>
    <w:rsid w:val="00F03446"/>
    <w:rsid w:val="00FD21D9"/>
    <w:rsid w:val="00FE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E4"/>
    <w:pPr>
      <w:spacing w:after="160" w:line="259" w:lineRule="auto"/>
      <w:ind w:left="720"/>
      <w:contextualSpacing/>
    </w:pPr>
  </w:style>
  <w:style w:type="character" w:styleId="a4">
    <w:name w:val="Hyperlink"/>
    <w:uiPriority w:val="99"/>
    <w:unhideWhenUsed/>
    <w:rsid w:val="001442E4"/>
    <w:rPr>
      <w:color w:val="0000FF"/>
      <w:u w:val="single"/>
    </w:rPr>
  </w:style>
  <w:style w:type="table" w:styleId="a5">
    <w:name w:val="Table Grid"/>
    <w:basedOn w:val="a1"/>
    <w:uiPriority w:val="59"/>
    <w:rsid w:val="001442E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1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2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D861C1"/>
  </w:style>
  <w:style w:type="paragraph" w:customStyle="1" w:styleId="paragraph">
    <w:name w:val="paragraph"/>
    <w:basedOn w:val="a"/>
    <w:rsid w:val="00BD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E5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4gIXWi1zsJ6O5ll9zyv0_W0uAv3rWWx3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4gIXWi1zsJ6O5ll9zyv0_W0uAv3rWWx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4gIXWi1zsJ6O5ll9zyv0_W0uAv3rWWx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tcontest.ru/study/problembooks/%23book202122%20%2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mcko.ru/t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6579-FE83-460A-BA81-BEE58B0A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Белогорцева</dc:creator>
  <cp:lastModifiedBy>Елена Белогорцева</cp:lastModifiedBy>
  <cp:revision>2</cp:revision>
  <dcterms:created xsi:type="dcterms:W3CDTF">2023-01-16T21:37:00Z</dcterms:created>
  <dcterms:modified xsi:type="dcterms:W3CDTF">2023-01-16T21:37:00Z</dcterms:modified>
</cp:coreProperties>
</file>